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19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5581"/>
      </w:tblGrid>
      <w:tr w:rsidR="005A7875" w:rsidRPr="00D6625C" w14:paraId="689505D1" w14:textId="77777777" w:rsidTr="0090397A">
        <w:trPr>
          <w:trHeight w:val="632"/>
        </w:trPr>
        <w:tc>
          <w:tcPr>
            <w:tcW w:w="2206" w:type="pct"/>
          </w:tcPr>
          <w:p w14:paraId="1CDC952A" w14:textId="77777777" w:rsidR="005A7875" w:rsidRPr="005A7875" w:rsidRDefault="005A7875" w:rsidP="005A7875">
            <w:pPr>
              <w:jc w:val="center"/>
              <w:rPr>
                <w:rFonts w:eastAsia="Arial" w:cs="Times New Roman"/>
                <w:sz w:val="24"/>
                <w:szCs w:val="24"/>
                <w:lang w:val="fr-FR"/>
              </w:rPr>
            </w:pPr>
            <w:r w:rsidRPr="005A7875">
              <w:rPr>
                <w:rFonts w:eastAsia="Arial" w:cs="Times New Roman"/>
                <w:sz w:val="24"/>
                <w:szCs w:val="24"/>
                <w:lang w:val="fr-FR"/>
              </w:rPr>
              <w:t>SỞ Y TẾ THÁI BÌNH</w:t>
            </w:r>
          </w:p>
          <w:p w14:paraId="55533EC1" w14:textId="77777777" w:rsidR="005A7875" w:rsidRPr="005A7875" w:rsidRDefault="005A7875" w:rsidP="005A7875">
            <w:pPr>
              <w:jc w:val="center"/>
              <w:rPr>
                <w:rFonts w:eastAsia="Arial" w:cs="Times New Roman"/>
                <w:b/>
                <w:noProof/>
                <w:sz w:val="24"/>
                <w:szCs w:val="24"/>
                <w:lang w:val="vi-VN" w:eastAsia="vi-VN"/>
              </w:rPr>
            </w:pPr>
            <w:r w:rsidRPr="005A7875">
              <w:rPr>
                <w:rFonts w:eastAsia="Arial" w:cs="Times New Roman"/>
                <w:b/>
                <w:noProof/>
                <w:sz w:val="24"/>
                <w:szCs w:val="24"/>
                <w:lang w:val="vi-VN" w:eastAsia="vi-VN"/>
              </w:rPr>
              <w:t>TRUNG TÂM</w:t>
            </w:r>
          </w:p>
          <w:p w14:paraId="759B4B6D" w14:textId="77777777" w:rsidR="005A7875" w:rsidRPr="005A7875" w:rsidRDefault="005A7875" w:rsidP="005A7875">
            <w:pPr>
              <w:jc w:val="center"/>
              <w:rPr>
                <w:rFonts w:eastAsia="Arial" w:cs="Times New Roman"/>
                <w:b/>
                <w:lang w:val="fr-FR"/>
              </w:rPr>
            </w:pPr>
            <w:r w:rsidRPr="005A7875">
              <w:rPr>
                <w:rFonts w:eastAsia="Arial" w:cs="Times New Roman"/>
                <w:b/>
                <w:noProof/>
                <w:sz w:val="24"/>
                <w:szCs w:val="24"/>
              </w:rPr>
              <mc:AlternateContent>
                <mc:Choice Requires="wps">
                  <w:drawing>
                    <wp:anchor distT="0" distB="0" distL="114300" distR="114300" simplePos="0" relativeHeight="251641344" behindDoc="0" locked="0" layoutInCell="1" allowOverlap="1" wp14:anchorId="012145F2" wp14:editId="7485088A">
                      <wp:simplePos x="0" y="0"/>
                      <wp:positionH relativeFrom="column">
                        <wp:posOffset>753110</wp:posOffset>
                      </wp:positionH>
                      <wp:positionV relativeFrom="paragraph">
                        <wp:posOffset>172085</wp:posOffset>
                      </wp:positionV>
                      <wp:extent cx="969010"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9690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47FAB7" id="Straight Connector 3"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59.3pt,13.55pt" to="135.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" strokecolor="windowText" strokeweight=".5pt">
                      <v:stroke joinstyle="miter"/>
                    </v:line>
                  </w:pict>
                </mc:Fallback>
              </mc:AlternateContent>
            </w:r>
            <w:r w:rsidRPr="005A7875">
              <w:rPr>
                <w:rFonts w:eastAsia="Arial" w:cs="Times New Roman"/>
                <w:b/>
                <w:noProof/>
                <w:sz w:val="24"/>
                <w:szCs w:val="24"/>
                <w:lang w:val="vi-VN" w:eastAsia="vi-VN"/>
              </w:rPr>
              <w:t>KIỂM SOÁT BỆNH TẬT</w:t>
            </w:r>
          </w:p>
        </w:tc>
        <w:tc>
          <w:tcPr>
            <w:tcW w:w="2794" w:type="pct"/>
          </w:tcPr>
          <w:p w14:paraId="61A98237" w14:textId="77777777" w:rsidR="005A7875" w:rsidRPr="005A7875" w:rsidRDefault="005A7875" w:rsidP="005A7875">
            <w:pPr>
              <w:jc w:val="center"/>
              <w:rPr>
                <w:rFonts w:eastAsia="Arial" w:cs="Times New Roman"/>
                <w:b/>
                <w:sz w:val="24"/>
                <w:szCs w:val="24"/>
                <w:lang w:val="fr-FR"/>
              </w:rPr>
            </w:pPr>
            <w:r w:rsidRPr="005A7875">
              <w:rPr>
                <w:rFonts w:eastAsia="Arial" w:cs="Times New Roman"/>
                <w:b/>
                <w:sz w:val="24"/>
                <w:szCs w:val="24"/>
                <w:lang w:val="fr-FR"/>
              </w:rPr>
              <w:t>CỘNG HÒA XÃ HỘI CHỦ NGHĨA VIỆT NAM</w:t>
            </w:r>
          </w:p>
          <w:p w14:paraId="3EF56E4B" w14:textId="77777777" w:rsidR="005A7875" w:rsidRPr="005A7875" w:rsidRDefault="005A7875" w:rsidP="005A7875">
            <w:pPr>
              <w:jc w:val="center"/>
              <w:rPr>
                <w:rFonts w:eastAsia="Arial" w:cs="Times New Roman"/>
                <w:sz w:val="26"/>
                <w:szCs w:val="26"/>
                <w:lang w:val="fr-FR"/>
              </w:rPr>
            </w:pPr>
            <w:r w:rsidRPr="005A7875">
              <w:rPr>
                <w:rFonts w:eastAsia="Arial" w:cs="Times New Roman"/>
                <w:i/>
                <w:noProof/>
                <w:sz w:val="26"/>
                <w:szCs w:val="26"/>
              </w:rPr>
              <mc:AlternateContent>
                <mc:Choice Requires="wps">
                  <w:drawing>
                    <wp:anchor distT="0" distB="0" distL="114300" distR="114300" simplePos="0" relativeHeight="251640320" behindDoc="0" locked="0" layoutInCell="1" allowOverlap="1" wp14:anchorId="2EA58CBD" wp14:editId="20150A00">
                      <wp:simplePos x="0" y="0"/>
                      <wp:positionH relativeFrom="column">
                        <wp:posOffset>763905</wp:posOffset>
                      </wp:positionH>
                      <wp:positionV relativeFrom="paragraph">
                        <wp:posOffset>203835</wp:posOffset>
                      </wp:positionV>
                      <wp:extent cx="1977656" cy="0"/>
                      <wp:effectExtent l="0" t="0" r="228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6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A090D" id="_x0000_t32" coordsize="21600,21600" o:spt="32" o:oned="t" path="m,l21600,21600e" filled="f">
                      <v:path arrowok="t" fillok="f" o:connecttype="none"/>
                      <o:lock v:ext="edit" shapetype="t"/>
                    </v:shapetype>
                    <v:shape id="Straight Arrow Connector 1" o:spid="_x0000_s1026" type="#_x0000_t32" style="position:absolute;margin-left:60.15pt;margin-top:16.05pt;width:155.7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"/>
                  </w:pict>
                </mc:Fallback>
              </mc:AlternateContent>
            </w:r>
            <w:r w:rsidRPr="005A7875">
              <w:rPr>
                <w:rFonts w:eastAsia="Arial" w:cs="Times New Roman"/>
                <w:b/>
                <w:sz w:val="26"/>
                <w:szCs w:val="26"/>
                <w:lang w:val="fr-FR"/>
              </w:rPr>
              <w:t>Độc lập – Tự do – Hạnh phúc</w:t>
            </w:r>
          </w:p>
        </w:tc>
      </w:tr>
      <w:tr w:rsidR="005A7875" w:rsidRPr="00D6625C" w14:paraId="35163CDE" w14:textId="77777777" w:rsidTr="0090397A">
        <w:trPr>
          <w:trHeight w:val="758"/>
        </w:trPr>
        <w:tc>
          <w:tcPr>
            <w:tcW w:w="2206" w:type="pct"/>
          </w:tcPr>
          <w:p w14:paraId="380D0336" w14:textId="77777777" w:rsidR="005A7875" w:rsidRPr="005A7875" w:rsidRDefault="005A7875" w:rsidP="005A7875">
            <w:pPr>
              <w:spacing w:before="120"/>
              <w:jc w:val="center"/>
              <w:rPr>
                <w:rFonts w:eastAsia="Arial" w:cs="Times New Roman"/>
                <w:sz w:val="26"/>
                <w:szCs w:val="26"/>
                <w:lang w:val="vi-VN"/>
              </w:rPr>
            </w:pPr>
            <w:r w:rsidRPr="005A7875">
              <w:rPr>
                <w:rFonts w:eastAsia="Arial" w:cs="Times New Roman"/>
                <w:sz w:val="26"/>
                <w:szCs w:val="26"/>
                <w:lang w:val="vi-VN"/>
              </w:rPr>
              <w:t>Số:      /TB-KSBT</w:t>
            </w:r>
          </w:p>
          <w:p w14:paraId="6640F1C0" w14:textId="12B2E015" w:rsidR="005A7875" w:rsidRPr="00426E48" w:rsidRDefault="005A7875" w:rsidP="00426E48">
            <w:pPr>
              <w:jc w:val="center"/>
              <w:rPr>
                <w:rFonts w:eastAsia="Arial" w:cs="Times New Roman"/>
                <w:sz w:val="24"/>
                <w:szCs w:val="24"/>
                <w:lang w:val="vi-VN"/>
              </w:rPr>
            </w:pPr>
            <w:r w:rsidRPr="005A7875">
              <w:rPr>
                <w:rFonts w:eastAsia="Arial" w:cs="Times New Roman"/>
                <w:sz w:val="24"/>
                <w:szCs w:val="24"/>
                <w:lang w:val="vi-VN"/>
              </w:rPr>
              <w:t xml:space="preserve">V/v Mời chào </w:t>
            </w:r>
            <w:r w:rsidR="00426E48">
              <w:rPr>
                <w:rFonts w:eastAsia="Arial" w:cs="Times New Roman"/>
                <w:sz w:val="24"/>
                <w:szCs w:val="24"/>
                <w:lang w:val="vi-VN"/>
              </w:rPr>
              <w:t>đ</w:t>
            </w:r>
            <w:r w:rsidR="00426E48" w:rsidRPr="00426E48">
              <w:rPr>
                <w:rFonts w:eastAsia="Arial" w:cs="Times New Roman"/>
                <w:sz w:val="24"/>
                <w:szCs w:val="24"/>
                <w:lang w:val="vi-VN"/>
              </w:rPr>
              <w:t>o cường độ ánh sáng</w:t>
            </w:r>
          </w:p>
        </w:tc>
        <w:tc>
          <w:tcPr>
            <w:tcW w:w="2794" w:type="pct"/>
          </w:tcPr>
          <w:p w14:paraId="6487495C" w14:textId="5D159E98" w:rsidR="005A7875" w:rsidRPr="005A7875" w:rsidRDefault="005A7875" w:rsidP="005A7875">
            <w:pPr>
              <w:spacing w:before="120" w:line="312" w:lineRule="auto"/>
              <w:jc w:val="right"/>
              <w:rPr>
                <w:rFonts w:eastAsia="Arial" w:cs="Times New Roman"/>
                <w:i/>
                <w:sz w:val="26"/>
                <w:szCs w:val="26"/>
                <w:lang w:val="vi-VN"/>
              </w:rPr>
            </w:pPr>
            <w:r w:rsidRPr="005A7875">
              <w:rPr>
                <w:rFonts w:eastAsia="Arial" w:cs="Times New Roman"/>
                <w:i/>
                <w:sz w:val="26"/>
                <w:szCs w:val="26"/>
                <w:lang w:val="vi-VN"/>
              </w:rPr>
              <w:t xml:space="preserve">Thái Bình, ngày       tháng </w:t>
            </w:r>
            <w:r w:rsidR="00426E48" w:rsidRPr="00426E48">
              <w:rPr>
                <w:rFonts w:eastAsia="Arial" w:cs="Times New Roman"/>
                <w:i/>
                <w:sz w:val="26"/>
                <w:szCs w:val="26"/>
                <w:lang w:val="vi-VN"/>
              </w:rPr>
              <w:t>4</w:t>
            </w:r>
            <w:r w:rsidRPr="005A7875">
              <w:rPr>
                <w:rFonts w:eastAsia="Arial" w:cs="Times New Roman"/>
                <w:i/>
                <w:sz w:val="26"/>
                <w:szCs w:val="26"/>
                <w:lang w:val="vi-VN"/>
              </w:rPr>
              <w:t xml:space="preserve"> năm 2025</w:t>
            </w:r>
          </w:p>
        </w:tc>
      </w:tr>
    </w:tbl>
    <w:p w14:paraId="3129E073" w14:textId="77777777" w:rsidR="005A7875" w:rsidRPr="005A7875" w:rsidRDefault="005A7875" w:rsidP="005A7875">
      <w:pPr>
        <w:tabs>
          <w:tab w:val="left" w:leader="dot" w:pos="7938"/>
        </w:tabs>
        <w:spacing w:line="340" w:lineRule="exact"/>
        <w:rPr>
          <w:rFonts w:eastAsia="Arial" w:cs="Times New Roman"/>
          <w:b/>
          <w:kern w:val="0"/>
          <w:sz w:val="8"/>
          <w:szCs w:val="28"/>
          <w:lang w:val="vi-VN"/>
          <w14:ligatures w14:val="none"/>
        </w:rPr>
      </w:pPr>
    </w:p>
    <w:p w14:paraId="2E94606A" w14:textId="77777777" w:rsidR="005A7875" w:rsidRPr="005A7875" w:rsidRDefault="005A7875" w:rsidP="005A7875">
      <w:pPr>
        <w:tabs>
          <w:tab w:val="left" w:leader="dot" w:pos="7938"/>
        </w:tabs>
        <w:spacing w:line="340" w:lineRule="exact"/>
        <w:jc w:val="center"/>
        <w:rPr>
          <w:rFonts w:eastAsia="Arial" w:cs="Times New Roman"/>
          <w:b/>
          <w:kern w:val="0"/>
          <w:sz w:val="26"/>
          <w:szCs w:val="26"/>
          <w:lang w:val="vi-VN"/>
          <w14:ligatures w14:val="none"/>
        </w:rPr>
      </w:pPr>
      <w:r w:rsidRPr="005A7875">
        <w:rPr>
          <w:rFonts w:eastAsia="Arial" w:cs="Times New Roman"/>
          <w:b/>
          <w:kern w:val="0"/>
          <w:sz w:val="26"/>
          <w:szCs w:val="26"/>
          <w:lang w:val="vi-VN"/>
          <w14:ligatures w14:val="none"/>
        </w:rPr>
        <w:t>YÊU CẦU BÁO GIÁ</w:t>
      </w:r>
    </w:p>
    <w:p w14:paraId="0D4384AC" w14:textId="77777777" w:rsidR="005A7875" w:rsidRPr="005A7875" w:rsidRDefault="005A7875" w:rsidP="005A7875">
      <w:pPr>
        <w:tabs>
          <w:tab w:val="left" w:leader="dot" w:pos="7938"/>
        </w:tabs>
        <w:spacing w:line="340" w:lineRule="exact"/>
        <w:jc w:val="center"/>
        <w:rPr>
          <w:rFonts w:eastAsia="Arial" w:cs="Times New Roman"/>
          <w:kern w:val="0"/>
          <w:sz w:val="26"/>
          <w:szCs w:val="26"/>
          <w:lang w:val="vi-VN"/>
          <w14:ligatures w14:val="none"/>
        </w:rPr>
      </w:pPr>
      <w:r w:rsidRPr="005A7875">
        <w:rPr>
          <w:rFonts w:eastAsia="Arial" w:cs="Times New Roman"/>
          <w:kern w:val="0"/>
          <w:sz w:val="26"/>
          <w:szCs w:val="26"/>
          <w:lang w:val="vi-VN"/>
          <w14:ligatures w14:val="none"/>
        </w:rPr>
        <w:t>Kính gửi: Các đơn vị/ các Công ty sản xuất, kinh doanh, phân phối.</w:t>
      </w:r>
    </w:p>
    <w:p w14:paraId="72457CDE" w14:textId="77777777" w:rsidR="005A7875" w:rsidRPr="005A7875" w:rsidRDefault="005A7875" w:rsidP="005A7875">
      <w:pPr>
        <w:tabs>
          <w:tab w:val="left" w:leader="dot" w:pos="7938"/>
        </w:tabs>
        <w:spacing w:line="340" w:lineRule="exact"/>
        <w:ind w:left="720" w:firstLine="720"/>
        <w:jc w:val="both"/>
        <w:rPr>
          <w:rFonts w:eastAsia="Arial" w:cs="Times New Roman"/>
          <w:b/>
          <w:kern w:val="0"/>
          <w:sz w:val="20"/>
          <w:szCs w:val="20"/>
          <w:lang w:val="vi-VN"/>
          <w14:ligatures w14:val="none"/>
        </w:rPr>
      </w:pPr>
    </w:p>
    <w:p w14:paraId="6ED44E4D" w14:textId="3750B5EF" w:rsidR="005A7875" w:rsidRPr="005A7875" w:rsidRDefault="005A7875" w:rsidP="005A7875">
      <w:pPr>
        <w:spacing w:line="240" w:lineRule="auto"/>
        <w:ind w:firstLine="567"/>
        <w:jc w:val="both"/>
        <w:rPr>
          <w:rFonts w:eastAsia="Arial" w:cs="Times New Roman"/>
          <w:kern w:val="0"/>
          <w:sz w:val="26"/>
          <w:szCs w:val="26"/>
          <w:lang w:val="es-ES"/>
          <w14:ligatures w14:val="none"/>
        </w:rPr>
      </w:pPr>
      <w:r w:rsidRPr="005A7875">
        <w:rPr>
          <w:rFonts w:eastAsia="Arial" w:cs="Times New Roman"/>
          <w:kern w:val="0"/>
          <w:sz w:val="26"/>
          <w:szCs w:val="26"/>
          <w:lang w:val="vi-VN"/>
          <w14:ligatures w14:val="none"/>
        </w:rPr>
        <w:tab/>
      </w:r>
      <w:r w:rsidRPr="005A7875">
        <w:rPr>
          <w:rFonts w:eastAsia="Arial" w:cs="Times New Roman"/>
          <w:kern w:val="0"/>
          <w:sz w:val="26"/>
          <w:szCs w:val="26"/>
          <w:lang w:val="es-ES"/>
          <w14:ligatures w14:val="none"/>
        </w:rPr>
        <w:t xml:space="preserve">Trung tâm Kiểm soát bệnh tật tỉnh Thái Bình có nhu cầu tiếp nhận báo giá để tham khảo, xây dựng giá gói thầu, làm cơ sở tổ chức lựa chọn nhà thầu cho mua </w:t>
      </w:r>
      <w:r>
        <w:rPr>
          <w:rFonts w:eastAsia="Arial" w:cs="Times New Roman"/>
          <w:kern w:val="0"/>
          <w:sz w:val="26"/>
          <w:szCs w:val="26"/>
          <w:lang w:val="es-ES"/>
          <w14:ligatures w14:val="none"/>
        </w:rPr>
        <w:t xml:space="preserve">sắm trang thiết bị </w:t>
      </w:r>
      <w:r w:rsidR="00272BE8">
        <w:rPr>
          <w:rFonts w:eastAsia="Arial" w:cs="Times New Roman"/>
          <w:kern w:val="0"/>
          <w:sz w:val="26"/>
          <w:szCs w:val="26"/>
          <w:lang w:val="es-ES"/>
          <w14:ligatures w14:val="none"/>
        </w:rPr>
        <w:t xml:space="preserve">máy </w:t>
      </w:r>
      <w:r w:rsidR="00426E48">
        <w:rPr>
          <w:rFonts w:eastAsia="Arial" w:cs="Times New Roman"/>
          <w:kern w:val="0"/>
          <w:sz w:val="26"/>
          <w:szCs w:val="26"/>
          <w:lang w:val="es-ES"/>
          <w14:ligatures w14:val="none"/>
        </w:rPr>
        <w:t>đo cường độ ánh sáng phục vụ chuyên môn</w:t>
      </w:r>
      <w:r w:rsidRPr="005A7875">
        <w:rPr>
          <w:rFonts w:eastAsia="Arial" w:cs="Times New Roman"/>
          <w:kern w:val="0"/>
          <w:sz w:val="26"/>
          <w:szCs w:val="26"/>
          <w:lang w:val="es-ES"/>
          <w14:ligatures w14:val="none"/>
        </w:rPr>
        <w:t xml:space="preserve"> với nội dung cụ thể như sau:</w:t>
      </w:r>
    </w:p>
    <w:p w14:paraId="61CCD156" w14:textId="77777777" w:rsidR="005A7875" w:rsidRPr="005A7875" w:rsidRDefault="005A7875" w:rsidP="005A7875">
      <w:pPr>
        <w:numPr>
          <w:ilvl w:val="0"/>
          <w:numId w:val="1"/>
        </w:numPr>
        <w:spacing w:after="160" w:line="240" w:lineRule="auto"/>
        <w:ind w:left="851" w:hanging="284"/>
        <w:contextualSpacing/>
        <w:jc w:val="both"/>
        <w:rPr>
          <w:rFonts w:eastAsia="Arial" w:cs="Times New Roman"/>
          <w:b/>
          <w:kern w:val="0"/>
          <w:sz w:val="26"/>
          <w:szCs w:val="26"/>
          <w:lang w:val="es-ES"/>
          <w14:ligatures w14:val="none"/>
        </w:rPr>
      </w:pPr>
      <w:r w:rsidRPr="005A7875">
        <w:rPr>
          <w:rFonts w:eastAsia="Arial" w:cs="Times New Roman"/>
          <w:b/>
          <w:kern w:val="0"/>
          <w:sz w:val="26"/>
          <w:szCs w:val="26"/>
          <w:lang w:val="es-ES"/>
          <w14:ligatures w14:val="none"/>
        </w:rPr>
        <w:t>Thông tin của đơn vị yêu cầu báo giá</w:t>
      </w:r>
    </w:p>
    <w:p w14:paraId="0987C9B4" w14:textId="77777777" w:rsidR="005A7875" w:rsidRPr="005A7875" w:rsidRDefault="005A7875" w:rsidP="005A7875">
      <w:pPr>
        <w:numPr>
          <w:ilvl w:val="0"/>
          <w:numId w:val="2"/>
        </w:numPr>
        <w:spacing w:after="160" w:line="240" w:lineRule="auto"/>
        <w:ind w:left="851" w:hanging="284"/>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Đơn vị yêu cầu báo giá: Trung tâm Kiểm soát bệnh tật tỉnh Thái Bình.</w:t>
      </w:r>
    </w:p>
    <w:p w14:paraId="3951C2BA" w14:textId="77777777" w:rsidR="005A7875" w:rsidRPr="005A7875" w:rsidRDefault="005A7875" w:rsidP="00272BE8">
      <w:pPr>
        <w:numPr>
          <w:ilvl w:val="0"/>
          <w:numId w:val="2"/>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xml:space="preserve">Thông tin liên hệ của người chịu trách nhiệm tiếp nhận báo giá: Hội đồng mua sắm Trung tâm Kiểm soát bệnh tật tỉnh Thái Bình. Số điện thoại: 02273.640.026, email: </w:t>
      </w:r>
      <w:hyperlink r:id="rId5" w:history="1">
        <w:r w:rsidRPr="005A7875">
          <w:rPr>
            <w:rFonts w:eastAsia="Arial" w:cs="Times New Roman"/>
            <w:kern w:val="0"/>
            <w:sz w:val="26"/>
            <w:szCs w:val="26"/>
            <w:u w:val="single"/>
            <w:lang w:val="es-ES"/>
            <w14:ligatures w14:val="none"/>
          </w:rPr>
          <w:t>hdms.cdctb@gmail.com</w:t>
        </w:r>
      </w:hyperlink>
      <w:r w:rsidRPr="005A7875">
        <w:rPr>
          <w:rFonts w:eastAsia="Arial" w:cs="Times New Roman"/>
          <w:kern w:val="0"/>
          <w:sz w:val="26"/>
          <w:szCs w:val="26"/>
          <w:lang w:val="es-ES"/>
          <w14:ligatures w14:val="none"/>
        </w:rPr>
        <w:t>.</w:t>
      </w:r>
    </w:p>
    <w:p w14:paraId="10A8263A" w14:textId="77777777" w:rsidR="005A7875" w:rsidRPr="005A7875" w:rsidRDefault="005A7875" w:rsidP="00272BE8">
      <w:pPr>
        <w:numPr>
          <w:ilvl w:val="0"/>
          <w:numId w:val="2"/>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xml:space="preserve">Cách thức tiếp nhận báo giá: </w:t>
      </w:r>
    </w:p>
    <w:p w14:paraId="1DCF2B95" w14:textId="77777777" w:rsidR="005A7875" w:rsidRPr="005A7875" w:rsidRDefault="005A7875" w:rsidP="00272BE8">
      <w:pPr>
        <w:tabs>
          <w:tab w:val="left" w:pos="567"/>
          <w:tab w:val="left" w:pos="851"/>
        </w:tabs>
        <w:spacing w:line="240" w:lineRule="auto"/>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ab/>
        <w:t>- Nhận trực tiếp tại địa chỉ: Số 113 đường Nguyễn Tông Quai, Phường Trần Lãm, thành phố Thái Bình, tỉnh Thái Bình</w:t>
      </w:r>
    </w:p>
    <w:p w14:paraId="2FC7A28F" w14:textId="77777777" w:rsidR="005A7875" w:rsidRPr="005A7875" w:rsidRDefault="005A7875" w:rsidP="00272BE8">
      <w:pPr>
        <w:tabs>
          <w:tab w:val="left" w:pos="851"/>
        </w:tabs>
        <w:spacing w:line="240" w:lineRule="auto"/>
        <w:ind w:firstLine="567"/>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Nhận qua email: hdms.cdctb@gmail.com.</w:t>
      </w:r>
    </w:p>
    <w:p w14:paraId="18B420F7" w14:textId="77777777" w:rsidR="005A7875" w:rsidRPr="005A7875" w:rsidRDefault="005A7875" w:rsidP="00272BE8">
      <w:pPr>
        <w:numPr>
          <w:ilvl w:val="0"/>
          <w:numId w:val="2"/>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xml:space="preserve">Thời hạn tiếp nhận báo giá: </w:t>
      </w:r>
    </w:p>
    <w:p w14:paraId="5161757A" w14:textId="64A53F2D" w:rsidR="005A7875" w:rsidRPr="005A7875" w:rsidRDefault="005A7875" w:rsidP="00272BE8">
      <w:pPr>
        <w:tabs>
          <w:tab w:val="left" w:pos="851"/>
        </w:tabs>
        <w:spacing w:line="240" w:lineRule="auto"/>
        <w:ind w:firstLine="567"/>
        <w:contextualSpacing/>
        <w:jc w:val="both"/>
        <w:rPr>
          <w:rFonts w:eastAsia="Arial" w:cs="Times New Roman"/>
          <w:color w:val="FF0000"/>
          <w:kern w:val="0"/>
          <w:sz w:val="26"/>
          <w:szCs w:val="26"/>
          <w:lang w:val="es-ES"/>
          <w14:ligatures w14:val="none"/>
        </w:rPr>
      </w:pPr>
      <w:r w:rsidRPr="005A7875">
        <w:rPr>
          <w:rFonts w:eastAsia="Arial" w:cs="Times New Roman"/>
          <w:kern w:val="0"/>
          <w:sz w:val="26"/>
          <w:szCs w:val="26"/>
          <w:lang w:val="es-ES"/>
          <w14:ligatures w14:val="none"/>
        </w:rPr>
        <w:t xml:space="preserve">- </w:t>
      </w:r>
      <w:r w:rsidRPr="005A7875">
        <w:rPr>
          <w:rFonts w:eastAsia="Arial" w:cs="Times New Roman"/>
          <w:color w:val="FF0000"/>
          <w:kern w:val="0"/>
          <w:sz w:val="26"/>
          <w:szCs w:val="26"/>
          <w:lang w:val="es-ES"/>
          <w14:ligatures w14:val="none"/>
        </w:rPr>
        <w:t xml:space="preserve">Từ </w:t>
      </w:r>
      <w:r w:rsidR="00DA6CDC">
        <w:rPr>
          <w:rFonts w:eastAsia="Arial" w:cs="Times New Roman"/>
          <w:color w:val="FF0000"/>
          <w:kern w:val="0"/>
          <w:sz w:val="26"/>
          <w:szCs w:val="26"/>
          <w:lang w:val="es-ES"/>
          <w14:ligatures w14:val="none"/>
        </w:rPr>
        <w:t>7</w:t>
      </w:r>
      <w:r w:rsidRPr="005A7875">
        <w:rPr>
          <w:rFonts w:eastAsia="Arial" w:cs="Times New Roman"/>
          <w:color w:val="FF0000"/>
          <w:kern w:val="0"/>
          <w:sz w:val="26"/>
          <w:szCs w:val="26"/>
          <w:lang w:val="es-ES"/>
          <w14:ligatures w14:val="none"/>
        </w:rPr>
        <w:t>h</w:t>
      </w:r>
      <w:r w:rsidR="00DA6CDC">
        <w:rPr>
          <w:rFonts w:eastAsia="Arial" w:cs="Times New Roman"/>
          <w:color w:val="FF0000"/>
          <w:kern w:val="0"/>
          <w:sz w:val="26"/>
          <w:szCs w:val="26"/>
          <w:lang w:val="es-ES"/>
          <w14:ligatures w14:val="none"/>
        </w:rPr>
        <w:t>00</w:t>
      </w:r>
      <w:r w:rsidRPr="005A7875">
        <w:rPr>
          <w:rFonts w:eastAsia="Arial" w:cs="Times New Roman"/>
          <w:color w:val="FF0000"/>
          <w:kern w:val="0"/>
          <w:sz w:val="26"/>
          <w:szCs w:val="26"/>
          <w:lang w:val="es-ES"/>
          <w14:ligatures w14:val="none"/>
        </w:rPr>
        <w:t xml:space="preserve"> ngày </w:t>
      </w:r>
      <w:r w:rsidR="00426E48">
        <w:rPr>
          <w:rFonts w:eastAsia="Arial" w:cs="Times New Roman"/>
          <w:color w:val="FF0000"/>
          <w:kern w:val="0"/>
          <w:sz w:val="26"/>
          <w:szCs w:val="26"/>
          <w:lang w:val="es-ES"/>
          <w14:ligatures w14:val="none"/>
        </w:rPr>
        <w:t>16/4</w:t>
      </w:r>
      <w:r w:rsidRPr="005A7875">
        <w:rPr>
          <w:rFonts w:eastAsia="Arial" w:cs="Times New Roman"/>
          <w:color w:val="FF0000"/>
          <w:kern w:val="0"/>
          <w:sz w:val="26"/>
          <w:szCs w:val="26"/>
          <w:lang w:val="es-ES"/>
          <w14:ligatures w14:val="none"/>
        </w:rPr>
        <w:t>/2025 đến trước 1</w:t>
      </w:r>
      <w:r w:rsidR="00DA6CDC">
        <w:rPr>
          <w:rFonts w:eastAsia="Arial" w:cs="Times New Roman"/>
          <w:color w:val="FF0000"/>
          <w:kern w:val="0"/>
          <w:sz w:val="26"/>
          <w:szCs w:val="26"/>
          <w:lang w:val="es-ES"/>
          <w14:ligatures w14:val="none"/>
        </w:rPr>
        <w:t>7</w:t>
      </w:r>
      <w:r w:rsidRPr="005A7875">
        <w:rPr>
          <w:rFonts w:eastAsia="Arial" w:cs="Times New Roman"/>
          <w:color w:val="FF0000"/>
          <w:kern w:val="0"/>
          <w:sz w:val="26"/>
          <w:szCs w:val="26"/>
          <w:lang w:val="es-ES"/>
          <w14:ligatures w14:val="none"/>
        </w:rPr>
        <w:t>h</w:t>
      </w:r>
      <w:r w:rsidR="00DA6CDC">
        <w:rPr>
          <w:rFonts w:eastAsia="Arial" w:cs="Times New Roman"/>
          <w:color w:val="FF0000"/>
          <w:kern w:val="0"/>
          <w:sz w:val="26"/>
          <w:szCs w:val="26"/>
          <w:lang w:val="es-ES"/>
          <w14:ligatures w14:val="none"/>
        </w:rPr>
        <w:t>00</w:t>
      </w:r>
      <w:r w:rsidRPr="005A7875">
        <w:rPr>
          <w:rFonts w:eastAsia="Arial" w:cs="Times New Roman"/>
          <w:color w:val="FF0000"/>
          <w:kern w:val="0"/>
          <w:sz w:val="26"/>
          <w:szCs w:val="26"/>
          <w:lang w:val="es-ES"/>
          <w14:ligatures w14:val="none"/>
        </w:rPr>
        <w:t xml:space="preserve"> ngày </w:t>
      </w:r>
      <w:r w:rsidR="00426E48">
        <w:rPr>
          <w:rFonts w:eastAsia="Arial" w:cs="Times New Roman"/>
          <w:color w:val="FF0000"/>
          <w:kern w:val="0"/>
          <w:sz w:val="26"/>
          <w:szCs w:val="26"/>
          <w:lang w:val="es-ES"/>
          <w14:ligatures w14:val="none"/>
        </w:rPr>
        <w:t>21/4</w:t>
      </w:r>
      <w:r w:rsidRPr="005A7875">
        <w:rPr>
          <w:rFonts w:eastAsia="Arial" w:cs="Times New Roman"/>
          <w:color w:val="FF0000"/>
          <w:kern w:val="0"/>
          <w:sz w:val="26"/>
          <w:szCs w:val="26"/>
          <w:lang w:val="es-ES"/>
          <w14:ligatures w14:val="none"/>
        </w:rPr>
        <w:t xml:space="preserve">/2025. </w:t>
      </w:r>
    </w:p>
    <w:p w14:paraId="22E4A9AE" w14:textId="77777777" w:rsidR="005A7875" w:rsidRPr="005A7875" w:rsidRDefault="005A7875" w:rsidP="00272BE8">
      <w:pPr>
        <w:tabs>
          <w:tab w:val="left" w:pos="851"/>
        </w:tabs>
        <w:spacing w:line="240" w:lineRule="auto"/>
        <w:ind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Các báo giá nhận được sau thời điểm nêu trên sẽ không được xem xét.</w:t>
      </w:r>
    </w:p>
    <w:p w14:paraId="394E4251" w14:textId="77777777" w:rsidR="005A7875" w:rsidRPr="005A7875" w:rsidRDefault="005A7875" w:rsidP="00272BE8">
      <w:pPr>
        <w:numPr>
          <w:ilvl w:val="0"/>
          <w:numId w:val="2"/>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xml:space="preserve">Thời hạn có hiệu lực của báo giá: </w:t>
      </w:r>
    </w:p>
    <w:p w14:paraId="0A52E98E" w14:textId="7E9F128D" w:rsidR="005A7875" w:rsidRPr="005A7875" w:rsidRDefault="005A7875" w:rsidP="005F62A0">
      <w:pPr>
        <w:spacing w:line="240" w:lineRule="auto"/>
        <w:ind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xml:space="preserve">- Tối thiểu </w:t>
      </w:r>
      <w:r w:rsidR="00DA6CDC">
        <w:rPr>
          <w:rFonts w:eastAsia="Arial" w:cs="Times New Roman"/>
          <w:kern w:val="0"/>
          <w:sz w:val="26"/>
          <w:szCs w:val="26"/>
          <w:lang w:val="es-ES"/>
          <w14:ligatures w14:val="none"/>
        </w:rPr>
        <w:t>6</w:t>
      </w:r>
      <w:r w:rsidRPr="005A7875">
        <w:rPr>
          <w:rFonts w:eastAsia="Arial" w:cs="Times New Roman"/>
          <w:kern w:val="0"/>
          <w:sz w:val="26"/>
          <w:szCs w:val="26"/>
          <w:lang w:val="es-ES"/>
          <w14:ligatures w14:val="none"/>
        </w:rPr>
        <w:t xml:space="preserve">0 ngày, kể từ ngày </w:t>
      </w:r>
      <w:r w:rsidR="00DA6CDC" w:rsidRPr="00DA6CDC">
        <w:rPr>
          <w:rFonts w:eastAsia="Arial" w:cs="Times New Roman"/>
          <w:color w:val="FF0000"/>
          <w:kern w:val="0"/>
          <w:sz w:val="26"/>
          <w:szCs w:val="26"/>
          <w:lang w:val="es-ES"/>
          <w14:ligatures w14:val="none"/>
        </w:rPr>
        <w:t>21/4</w:t>
      </w:r>
      <w:r w:rsidRPr="00DA6CDC">
        <w:rPr>
          <w:rFonts w:eastAsia="Arial" w:cs="Times New Roman"/>
          <w:color w:val="FF0000"/>
          <w:kern w:val="0"/>
          <w:sz w:val="26"/>
          <w:szCs w:val="26"/>
          <w:lang w:val="es-ES"/>
          <w14:ligatures w14:val="none"/>
        </w:rPr>
        <w:t>2025.</w:t>
      </w:r>
    </w:p>
    <w:p w14:paraId="29D6B50B" w14:textId="77777777" w:rsidR="005A7875" w:rsidRPr="005A7875" w:rsidRDefault="005A7875" w:rsidP="00D06153">
      <w:pPr>
        <w:numPr>
          <w:ilvl w:val="0"/>
          <w:numId w:val="1"/>
        </w:numPr>
        <w:spacing w:after="160" w:line="240" w:lineRule="auto"/>
        <w:ind w:left="851" w:hanging="426"/>
        <w:contextualSpacing/>
        <w:jc w:val="both"/>
        <w:rPr>
          <w:rFonts w:eastAsia="Arial" w:cs="Times New Roman"/>
          <w:b/>
          <w:kern w:val="0"/>
          <w:sz w:val="26"/>
          <w:szCs w:val="26"/>
          <w:lang w:val="es-ES"/>
          <w14:ligatures w14:val="none"/>
        </w:rPr>
      </w:pPr>
      <w:r w:rsidRPr="005A7875">
        <w:rPr>
          <w:rFonts w:eastAsia="Arial" w:cs="Times New Roman"/>
          <w:b/>
          <w:kern w:val="0"/>
          <w:sz w:val="26"/>
          <w:szCs w:val="26"/>
          <w:lang w:val="es-ES"/>
          <w14:ligatures w14:val="none"/>
        </w:rPr>
        <w:t xml:space="preserve">Nội dung yêu cầu báo giá: </w:t>
      </w:r>
    </w:p>
    <w:p w14:paraId="2CEC3346" w14:textId="77777777" w:rsidR="005A7875" w:rsidRPr="005A7875" w:rsidRDefault="005A7875" w:rsidP="00D06153">
      <w:pPr>
        <w:numPr>
          <w:ilvl w:val="0"/>
          <w:numId w:val="3"/>
        </w:numPr>
        <w:tabs>
          <w:tab w:val="left" w:pos="851"/>
        </w:tabs>
        <w:spacing w:after="160" w:line="240" w:lineRule="auto"/>
        <w:ind w:left="0" w:firstLine="567"/>
        <w:contextualSpacing/>
        <w:jc w:val="both"/>
        <w:rPr>
          <w:rFonts w:eastAsia="Arial" w:cs="Times New Roman"/>
          <w:i/>
          <w:kern w:val="0"/>
          <w:sz w:val="26"/>
          <w:szCs w:val="26"/>
          <w:lang w:val="es-ES"/>
          <w14:ligatures w14:val="none"/>
        </w:rPr>
      </w:pPr>
      <w:r w:rsidRPr="005A7875">
        <w:rPr>
          <w:rFonts w:eastAsia="Arial" w:cs="Times New Roman"/>
          <w:kern w:val="0"/>
          <w:sz w:val="26"/>
          <w:szCs w:val="26"/>
          <w:lang w:val="es-ES"/>
          <w14:ligatures w14:val="none"/>
        </w:rPr>
        <w:t xml:space="preserve">Danh mục các mặt hàng mời chào giá: </w:t>
      </w:r>
      <w:r w:rsidRPr="005A7875">
        <w:rPr>
          <w:rFonts w:eastAsia="Arial" w:cs="Times New Roman"/>
          <w:i/>
          <w:kern w:val="0"/>
          <w:sz w:val="26"/>
          <w:szCs w:val="26"/>
          <w:lang w:val="es-ES"/>
          <w14:ligatures w14:val="none"/>
        </w:rPr>
        <w:t>(đính kèm tại phụ lục 1)</w:t>
      </w:r>
    </w:p>
    <w:p w14:paraId="7C77DAD2" w14:textId="77777777" w:rsidR="005A7875" w:rsidRPr="005A7875" w:rsidRDefault="005A7875" w:rsidP="00D06153">
      <w:pPr>
        <w:tabs>
          <w:tab w:val="left" w:pos="851"/>
        </w:tabs>
        <w:spacing w:line="240" w:lineRule="auto"/>
        <w:ind w:firstLine="567"/>
        <w:jc w:val="both"/>
        <w:rPr>
          <w:rFonts w:eastAsia="Arial" w:cs="Times New Roman"/>
          <w:iCs/>
          <w:kern w:val="0"/>
          <w:sz w:val="26"/>
          <w:szCs w:val="26"/>
          <w:lang w:val="es-ES"/>
          <w14:ligatures w14:val="none"/>
        </w:rPr>
      </w:pPr>
      <w:r w:rsidRPr="005A7875">
        <w:rPr>
          <w:rFonts w:eastAsia="Arial" w:cs="Times New Roman"/>
          <w:iCs/>
          <w:kern w:val="0"/>
          <w:sz w:val="26"/>
          <w:szCs w:val="26"/>
          <w:lang w:val="es-ES"/>
          <w14:ligatures w14:val="none"/>
        </w:rPr>
        <w:t>- Cách thức chào: Chào trọn gói toàn bộ danh mục.</w:t>
      </w:r>
    </w:p>
    <w:p w14:paraId="1D1294B1" w14:textId="77777777" w:rsidR="005A7875" w:rsidRPr="005A7875" w:rsidRDefault="005A7875" w:rsidP="00D06153">
      <w:pPr>
        <w:numPr>
          <w:ilvl w:val="0"/>
          <w:numId w:val="3"/>
        </w:numPr>
        <w:tabs>
          <w:tab w:val="left" w:pos="851"/>
        </w:tabs>
        <w:spacing w:after="160" w:line="240" w:lineRule="auto"/>
        <w:ind w:left="0" w:firstLine="567"/>
        <w:contextualSpacing/>
        <w:jc w:val="both"/>
        <w:rPr>
          <w:rFonts w:eastAsia="Arial" w:cs="Times New Roman"/>
          <w:spacing w:val="-4"/>
          <w:kern w:val="0"/>
          <w:sz w:val="26"/>
          <w:szCs w:val="26"/>
          <w:lang w:val="es-ES"/>
          <w14:ligatures w14:val="none"/>
        </w:rPr>
      </w:pPr>
      <w:r w:rsidRPr="005A7875">
        <w:rPr>
          <w:rFonts w:eastAsia="Arial" w:cs="Times New Roman"/>
          <w:spacing w:val="-4"/>
          <w:kern w:val="0"/>
          <w:sz w:val="26"/>
          <w:szCs w:val="26"/>
          <w:lang w:val="es-ES"/>
          <w14:ligatures w14:val="none"/>
        </w:rPr>
        <w:t>Đia điểm cung cấp: Giá báo trên đã bao gồm thuế VAT, chi phí vận chuyển, giao nhận mẫu tại Trung tâm Kiểm soát bệnh tật tỉnh Thái Bình, chi phí, lệ phí khác.</w:t>
      </w:r>
    </w:p>
    <w:p w14:paraId="6CDEFB14" w14:textId="77777777" w:rsidR="005A7875" w:rsidRPr="005A7875" w:rsidRDefault="005A7875" w:rsidP="00D06153">
      <w:pPr>
        <w:numPr>
          <w:ilvl w:val="0"/>
          <w:numId w:val="3"/>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Thời gian giao hàng dự kiến: năm 2025</w:t>
      </w:r>
    </w:p>
    <w:p w14:paraId="4153119F" w14:textId="77777777" w:rsidR="005A7875" w:rsidRPr="005A7875" w:rsidRDefault="005A7875" w:rsidP="00D06153">
      <w:pPr>
        <w:numPr>
          <w:ilvl w:val="0"/>
          <w:numId w:val="3"/>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Dự kiến về các điều khoản tạm ứng, thanh toán hợp đồng: Sau khi hai bên thương thảo thống nhất thực hiện hợp đồng.</w:t>
      </w:r>
    </w:p>
    <w:p w14:paraId="2AD7D535" w14:textId="77777777" w:rsidR="005A7875" w:rsidRPr="005A7875" w:rsidRDefault="005A7875" w:rsidP="00D06153">
      <w:pPr>
        <w:numPr>
          <w:ilvl w:val="0"/>
          <w:numId w:val="3"/>
        </w:numPr>
        <w:tabs>
          <w:tab w:val="left" w:pos="851"/>
        </w:tabs>
        <w:spacing w:after="160" w:line="240" w:lineRule="auto"/>
        <w:ind w:left="0" w:firstLine="567"/>
        <w:contextualSpacing/>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Các thông tin khác (nếu có): Không</w:t>
      </w:r>
    </w:p>
    <w:p w14:paraId="351B20EE" w14:textId="77777777" w:rsidR="005A7875" w:rsidRPr="005A7875" w:rsidRDefault="005A7875" w:rsidP="005A7875">
      <w:pPr>
        <w:spacing w:line="240" w:lineRule="auto"/>
        <w:ind w:firstLine="567"/>
        <w:jc w:val="both"/>
        <w:rPr>
          <w:rFonts w:eastAsia="Arial" w:cs="Times New Roman"/>
          <w:kern w:val="0"/>
          <w:sz w:val="26"/>
          <w:szCs w:val="26"/>
          <w:lang w:val="es-ES"/>
          <w14:ligatures w14:val="none"/>
        </w:rPr>
      </w:pPr>
      <w:r w:rsidRPr="005A7875">
        <w:rPr>
          <w:rFonts w:eastAsia="Arial" w:cs="Times New Roman"/>
          <w:kern w:val="0"/>
          <w:sz w:val="26"/>
          <w:szCs w:val="26"/>
          <w:lang w:val="es-ES"/>
          <w14:ligatures w14:val="none"/>
        </w:rPr>
        <w:t xml:space="preserve"> Trung tâm Kiểm soát bệnh tật tỉnh Thái Bình kính mời đại diện các đơn vị gửi bản báo giá trong thời gian và địa điểm nêu trên.</w:t>
      </w:r>
    </w:p>
    <w:tbl>
      <w:tblPr>
        <w:tblW w:w="9239" w:type="dxa"/>
        <w:tblLook w:val="04A0" w:firstRow="1" w:lastRow="0" w:firstColumn="1" w:lastColumn="0" w:noHBand="0" w:noVBand="1"/>
      </w:tblPr>
      <w:tblGrid>
        <w:gridCol w:w="3555"/>
        <w:gridCol w:w="5684"/>
      </w:tblGrid>
      <w:tr w:rsidR="005A7875" w:rsidRPr="005A7875" w14:paraId="02E75E82" w14:textId="77777777" w:rsidTr="0090397A">
        <w:trPr>
          <w:trHeight w:val="1834"/>
        </w:trPr>
        <w:tc>
          <w:tcPr>
            <w:tcW w:w="3555" w:type="dxa"/>
          </w:tcPr>
          <w:p w14:paraId="6CCB19A8" w14:textId="77777777" w:rsidR="005A7875" w:rsidRPr="005A7875" w:rsidRDefault="005A7875" w:rsidP="005A7875">
            <w:pPr>
              <w:spacing w:line="240" w:lineRule="auto"/>
              <w:rPr>
                <w:rFonts w:eastAsia="Arial" w:cs="Times New Roman"/>
                <w:b/>
                <w:bCs/>
                <w:i/>
                <w:kern w:val="0"/>
                <w:sz w:val="24"/>
                <w:szCs w:val="26"/>
                <w:lang w:val="nl-NL"/>
                <w14:ligatures w14:val="none"/>
              </w:rPr>
            </w:pPr>
            <w:r w:rsidRPr="005A7875">
              <w:rPr>
                <w:rFonts w:eastAsia="Arial" w:cs="Times New Roman"/>
                <w:b/>
                <w:bCs/>
                <w:i/>
                <w:kern w:val="0"/>
                <w:sz w:val="24"/>
                <w:szCs w:val="26"/>
                <w:lang w:val="nl-NL"/>
                <w14:ligatures w14:val="none"/>
              </w:rPr>
              <w:t>Nơi nhận:</w:t>
            </w:r>
          </w:p>
          <w:p w14:paraId="46A44202" w14:textId="77777777" w:rsidR="005A7875" w:rsidRPr="005A7875" w:rsidRDefault="005A7875" w:rsidP="005A7875">
            <w:pPr>
              <w:spacing w:line="240" w:lineRule="auto"/>
              <w:rPr>
                <w:rFonts w:eastAsia="Arial" w:cs="Times New Roman"/>
                <w:bCs/>
                <w:kern w:val="0"/>
                <w:sz w:val="22"/>
                <w:szCs w:val="26"/>
                <w:lang w:val="nl-NL"/>
                <w14:ligatures w14:val="none"/>
              </w:rPr>
            </w:pPr>
            <w:r w:rsidRPr="005A7875">
              <w:rPr>
                <w:rFonts w:eastAsia="Arial" w:cs="Times New Roman"/>
                <w:bCs/>
                <w:kern w:val="0"/>
                <w:sz w:val="22"/>
                <w:szCs w:val="26"/>
                <w:lang w:val="nl-NL"/>
                <w14:ligatures w14:val="none"/>
              </w:rPr>
              <w:t>- Như trên;</w:t>
            </w:r>
          </w:p>
          <w:p w14:paraId="268529DC" w14:textId="77777777" w:rsidR="005A7875" w:rsidRPr="005A7875" w:rsidRDefault="005A7875" w:rsidP="005A7875">
            <w:pPr>
              <w:spacing w:line="240" w:lineRule="auto"/>
              <w:rPr>
                <w:rFonts w:eastAsia="Arial" w:cs="Times New Roman"/>
                <w:bCs/>
                <w:kern w:val="0"/>
                <w:sz w:val="26"/>
                <w:szCs w:val="26"/>
                <w:lang w:val="es-ES"/>
                <w14:ligatures w14:val="none"/>
              </w:rPr>
            </w:pPr>
            <w:r w:rsidRPr="005A7875">
              <w:rPr>
                <w:rFonts w:eastAsia="Arial" w:cs="Times New Roman"/>
                <w:bCs/>
                <w:kern w:val="0"/>
                <w:sz w:val="22"/>
                <w:szCs w:val="26"/>
                <w:lang w:val="nl-NL"/>
                <w14:ligatures w14:val="none"/>
              </w:rPr>
              <w:t>- Lưu: VT</w:t>
            </w:r>
            <w:r w:rsidRPr="005A7875">
              <w:rPr>
                <w:rFonts w:eastAsia="Arial" w:cs="Times New Roman"/>
                <w:kern w:val="0"/>
                <w:sz w:val="22"/>
                <w:szCs w:val="26"/>
                <w:lang w:val="nl-NL"/>
                <w14:ligatures w14:val="none"/>
              </w:rPr>
              <w:t>, HĐMS.</w:t>
            </w:r>
          </w:p>
        </w:tc>
        <w:tc>
          <w:tcPr>
            <w:tcW w:w="5684" w:type="dxa"/>
          </w:tcPr>
          <w:p w14:paraId="5DA39C4F" w14:textId="77777777" w:rsidR="005A7875" w:rsidRPr="005A7875" w:rsidRDefault="005A7875" w:rsidP="005A7875">
            <w:pPr>
              <w:spacing w:line="240" w:lineRule="auto"/>
              <w:rPr>
                <w:rFonts w:eastAsia="Arial" w:cs="Times New Roman"/>
                <w:b/>
                <w:bCs/>
                <w:kern w:val="0"/>
                <w:sz w:val="2"/>
                <w:szCs w:val="26"/>
                <w:lang w:val="es-ES"/>
                <w14:ligatures w14:val="none"/>
              </w:rPr>
            </w:pPr>
          </w:p>
          <w:p w14:paraId="68B07629" w14:textId="77777777" w:rsidR="005A7875" w:rsidRPr="005A7875" w:rsidRDefault="005A7875" w:rsidP="005A7875">
            <w:pPr>
              <w:spacing w:line="240" w:lineRule="auto"/>
              <w:jc w:val="center"/>
              <w:rPr>
                <w:rFonts w:eastAsia="Arial" w:cs="Times New Roman"/>
                <w:b/>
                <w:bCs/>
                <w:noProof/>
                <w:kern w:val="0"/>
                <w:sz w:val="26"/>
                <w:szCs w:val="26"/>
                <w:lang w:val="es-ES" w:eastAsia="vi-VN"/>
                <w14:ligatures w14:val="none"/>
              </w:rPr>
            </w:pPr>
            <w:r w:rsidRPr="005A7875">
              <w:rPr>
                <w:rFonts w:eastAsia="Arial" w:cs="Times New Roman"/>
                <w:b/>
                <w:bCs/>
                <w:noProof/>
                <w:kern w:val="0"/>
                <w:sz w:val="26"/>
                <w:szCs w:val="26"/>
                <w:lang w:val="es-ES" w:eastAsia="vi-VN"/>
                <w14:ligatures w14:val="none"/>
              </w:rPr>
              <w:t>GIÁM ĐỐC</w:t>
            </w:r>
          </w:p>
          <w:p w14:paraId="54B1FF93" w14:textId="77777777" w:rsidR="005A7875" w:rsidRPr="005A7875" w:rsidRDefault="005A7875" w:rsidP="005A7875">
            <w:pPr>
              <w:spacing w:line="240" w:lineRule="auto"/>
              <w:jc w:val="center"/>
              <w:rPr>
                <w:rFonts w:eastAsia="Arial" w:cs="Times New Roman"/>
                <w:b/>
                <w:bCs/>
                <w:noProof/>
                <w:kern w:val="0"/>
                <w:sz w:val="26"/>
                <w:szCs w:val="26"/>
                <w:lang w:val="es-ES" w:eastAsia="vi-VN"/>
                <w14:ligatures w14:val="none"/>
              </w:rPr>
            </w:pPr>
          </w:p>
          <w:p w14:paraId="29A6E68C" w14:textId="1D5CBCA8" w:rsidR="005A7875" w:rsidRPr="005A7875" w:rsidRDefault="005A7875" w:rsidP="005A7875">
            <w:pPr>
              <w:spacing w:line="240" w:lineRule="auto"/>
              <w:jc w:val="center"/>
              <w:rPr>
                <w:rFonts w:eastAsia="Arial" w:cs="Times New Roman"/>
                <w:b/>
                <w:bCs/>
                <w:kern w:val="0"/>
                <w:sz w:val="26"/>
                <w:szCs w:val="26"/>
                <w:lang w:val="es-ES"/>
                <w14:ligatures w14:val="none"/>
              </w:rPr>
            </w:pPr>
          </w:p>
        </w:tc>
      </w:tr>
    </w:tbl>
    <w:p w14:paraId="5CD2391C" w14:textId="77777777" w:rsidR="00B36B8C" w:rsidRDefault="00B36B8C" w:rsidP="00C57159">
      <w:pPr>
        <w:spacing w:line="240" w:lineRule="auto"/>
        <w:jc w:val="center"/>
        <w:rPr>
          <w:rFonts w:eastAsia="Times New Roman" w:cs="Times New Roman"/>
          <w:b/>
          <w:bCs/>
          <w:sz w:val="24"/>
          <w:szCs w:val="24"/>
          <w:lang w:val="vi-VN" w:eastAsia="vi-VN"/>
        </w:rPr>
        <w:sectPr w:rsidR="00B36B8C" w:rsidSect="00654911">
          <w:pgSz w:w="12240" w:h="15840" w:code="1"/>
          <w:pgMar w:top="1134" w:right="1134" w:bottom="1134" w:left="1701" w:header="720" w:footer="567" w:gutter="0"/>
          <w:cols w:space="720"/>
          <w:docGrid w:linePitch="381"/>
        </w:sectPr>
      </w:pPr>
    </w:p>
    <w:p w14:paraId="7A868FE9" w14:textId="77777777" w:rsidR="00C57159" w:rsidRPr="00892514" w:rsidRDefault="00C57159" w:rsidP="00C57159">
      <w:pPr>
        <w:spacing w:line="240" w:lineRule="auto"/>
        <w:jc w:val="center"/>
        <w:rPr>
          <w:rFonts w:eastAsia="Arial" w:cs="Times New Roman"/>
          <w:b/>
          <w:szCs w:val="28"/>
          <w:lang w:val="nl-NL"/>
        </w:rPr>
      </w:pPr>
      <w:r w:rsidRPr="00892514">
        <w:rPr>
          <w:rFonts w:eastAsia="Times New Roman" w:cs="Times New Roman"/>
          <w:b/>
          <w:bCs/>
          <w:szCs w:val="28"/>
          <w:lang w:val="vi-VN" w:eastAsia="vi-VN"/>
        </w:rPr>
        <w:lastRenderedPageBreak/>
        <w:t>PHỤ LỤC</w:t>
      </w:r>
      <w:r w:rsidRPr="00892514">
        <w:rPr>
          <w:rFonts w:eastAsia="Times New Roman" w:cs="Times New Roman"/>
          <w:b/>
          <w:bCs/>
          <w:szCs w:val="28"/>
          <w:lang w:val="nl-NL" w:eastAsia="vi-VN"/>
        </w:rPr>
        <w:t xml:space="preserve"> 01: DANH MỤC HÀNG HÓA</w:t>
      </w:r>
    </w:p>
    <w:p w14:paraId="174BE80A" w14:textId="01C024CE" w:rsidR="00C57159" w:rsidRPr="00892514" w:rsidRDefault="00C57159" w:rsidP="00C57159">
      <w:pPr>
        <w:spacing w:line="240" w:lineRule="auto"/>
        <w:jc w:val="center"/>
        <w:rPr>
          <w:rFonts w:eastAsia="Arial" w:cs="Times New Roman"/>
          <w:i/>
          <w:szCs w:val="28"/>
          <w:lang w:val="es-ES"/>
        </w:rPr>
      </w:pPr>
      <w:r w:rsidRPr="00892514">
        <w:rPr>
          <w:rFonts w:eastAsia="Arial" w:cs="Times New Roman"/>
          <w:i/>
          <w:szCs w:val="28"/>
          <w:lang w:val="es-ES"/>
        </w:rPr>
        <w:t xml:space="preserve">(Kèm theo thông báo số       /TB-KSBT ngày      tháng </w:t>
      </w:r>
      <w:r w:rsidR="006922C1">
        <w:rPr>
          <w:rFonts w:eastAsia="Arial" w:cs="Times New Roman"/>
          <w:i/>
          <w:szCs w:val="28"/>
          <w:lang w:val="es-ES"/>
        </w:rPr>
        <w:t>4</w:t>
      </w:r>
      <w:r w:rsidRPr="00892514">
        <w:rPr>
          <w:rFonts w:eastAsia="Arial" w:cs="Times New Roman"/>
          <w:i/>
          <w:szCs w:val="28"/>
          <w:lang w:val="es-ES"/>
        </w:rPr>
        <w:t xml:space="preserve"> năm 2025 của Trung tâm Kiểm soát bệnh tật tỉnh Thái Bình)</w:t>
      </w:r>
    </w:p>
    <w:p w14:paraId="18BCDDBB" w14:textId="77777777" w:rsidR="00C96F87" w:rsidRDefault="00C96F87" w:rsidP="00C57159">
      <w:pPr>
        <w:spacing w:line="240" w:lineRule="auto"/>
        <w:jc w:val="center"/>
        <w:rPr>
          <w:rFonts w:eastAsia="Arial" w:cs="Times New Roman"/>
          <w:i/>
          <w:sz w:val="24"/>
          <w:szCs w:val="24"/>
          <w:lang w:val="es-ES"/>
        </w:rPr>
      </w:pPr>
    </w:p>
    <w:tbl>
      <w:tblPr>
        <w:tblW w:w="13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55"/>
        <w:gridCol w:w="7327"/>
        <w:gridCol w:w="1537"/>
        <w:gridCol w:w="1275"/>
      </w:tblGrid>
      <w:tr w:rsidR="00892514" w:rsidRPr="00C57159" w14:paraId="2B72053E" w14:textId="77777777" w:rsidTr="00875DAE">
        <w:trPr>
          <w:trHeight w:val="317"/>
          <w:tblHeader/>
        </w:trPr>
        <w:tc>
          <w:tcPr>
            <w:tcW w:w="566" w:type="dxa"/>
            <w:vAlign w:val="center"/>
          </w:tcPr>
          <w:p w14:paraId="26845F21" w14:textId="77777777" w:rsidR="00892514" w:rsidRPr="00C57159" w:rsidRDefault="00892514" w:rsidP="00C57159">
            <w:pPr>
              <w:spacing w:line="240" w:lineRule="auto"/>
              <w:jc w:val="center"/>
              <w:rPr>
                <w:rFonts w:eastAsia="Times New Roman" w:cs="Times New Roman"/>
                <w:b/>
                <w:bCs/>
                <w:kern w:val="0"/>
                <w:sz w:val="26"/>
                <w:szCs w:val="26"/>
                <w:lang w:val="vi-VN"/>
                <w14:ligatures w14:val="none"/>
              </w:rPr>
            </w:pPr>
            <w:r w:rsidRPr="00C57159">
              <w:rPr>
                <w:rFonts w:eastAsia="Times New Roman" w:cs="Times New Roman"/>
                <w:b/>
                <w:bCs/>
                <w:kern w:val="0"/>
                <w:sz w:val="26"/>
                <w:szCs w:val="26"/>
                <w:lang w:val="vi-VN"/>
                <w14:ligatures w14:val="none"/>
              </w:rPr>
              <w:t>TT</w:t>
            </w:r>
          </w:p>
        </w:tc>
        <w:tc>
          <w:tcPr>
            <w:tcW w:w="2455" w:type="dxa"/>
          </w:tcPr>
          <w:p w14:paraId="6DF7652D" w14:textId="7AC1814C" w:rsidR="00892514" w:rsidRPr="00892514" w:rsidRDefault="00892514" w:rsidP="00C57159">
            <w:pPr>
              <w:spacing w:line="240" w:lineRule="auto"/>
              <w:jc w:val="center"/>
              <w:rPr>
                <w:rFonts w:eastAsia="Times New Roman" w:cs="Times New Roman"/>
                <w:b/>
                <w:kern w:val="0"/>
                <w:sz w:val="26"/>
                <w:szCs w:val="26"/>
                <w14:ligatures w14:val="none"/>
              </w:rPr>
            </w:pPr>
            <w:r>
              <w:rPr>
                <w:rFonts w:eastAsia="Times New Roman" w:cs="Times New Roman"/>
                <w:b/>
                <w:kern w:val="0"/>
                <w:sz w:val="26"/>
                <w:szCs w:val="26"/>
                <w14:ligatures w14:val="none"/>
              </w:rPr>
              <w:t xml:space="preserve">Tên Trang thiết bị </w:t>
            </w:r>
          </w:p>
        </w:tc>
        <w:tc>
          <w:tcPr>
            <w:tcW w:w="7327" w:type="dxa"/>
            <w:shd w:val="clear" w:color="auto" w:fill="auto"/>
            <w:vAlign w:val="center"/>
          </w:tcPr>
          <w:p w14:paraId="3F423115" w14:textId="0FFCAA18" w:rsidR="00892514" w:rsidRPr="00C57159" w:rsidRDefault="00892514" w:rsidP="00C57159">
            <w:pPr>
              <w:spacing w:line="240" w:lineRule="auto"/>
              <w:jc w:val="center"/>
              <w:rPr>
                <w:rFonts w:cs="Times New Roman"/>
                <w:b/>
                <w:kern w:val="0"/>
                <w:sz w:val="26"/>
                <w:szCs w:val="26"/>
                <w14:ligatures w14:val="none"/>
              </w:rPr>
            </w:pPr>
            <w:r w:rsidRPr="00C57159">
              <w:rPr>
                <w:rFonts w:eastAsia="Times New Roman" w:cs="Times New Roman"/>
                <w:b/>
                <w:kern w:val="0"/>
                <w:sz w:val="26"/>
                <w:szCs w:val="26"/>
                <w:lang w:val="vi-VN"/>
                <w14:ligatures w14:val="none"/>
              </w:rPr>
              <w:t>Yêu cầu</w:t>
            </w:r>
            <w:r w:rsidR="001C3BB1">
              <w:rPr>
                <w:rFonts w:eastAsia="Times New Roman" w:cs="Times New Roman"/>
                <w:b/>
                <w:kern w:val="0"/>
                <w:sz w:val="26"/>
                <w:szCs w:val="26"/>
                <w14:ligatures w14:val="none"/>
              </w:rPr>
              <w:t xml:space="preserve"> về cấu hình, tính năng,</w:t>
            </w:r>
            <w:r w:rsidR="0069134F">
              <w:rPr>
                <w:rFonts w:eastAsia="Times New Roman" w:cs="Times New Roman"/>
                <w:b/>
                <w:kern w:val="0"/>
                <w:sz w:val="26"/>
                <w:szCs w:val="26"/>
                <w14:ligatures w14:val="none"/>
              </w:rPr>
              <w:t xml:space="preserve"> thông số</w:t>
            </w:r>
            <w:r w:rsidRPr="00C57159">
              <w:rPr>
                <w:rFonts w:eastAsia="Times New Roman" w:cs="Times New Roman"/>
                <w:b/>
                <w:kern w:val="0"/>
                <w:sz w:val="26"/>
                <w:szCs w:val="26"/>
                <w:lang w:val="vi-VN"/>
                <w14:ligatures w14:val="none"/>
              </w:rPr>
              <w:t xml:space="preserve"> Kỹ thuật</w:t>
            </w:r>
          </w:p>
        </w:tc>
        <w:tc>
          <w:tcPr>
            <w:tcW w:w="1537" w:type="dxa"/>
            <w:shd w:val="clear" w:color="auto" w:fill="auto"/>
            <w:vAlign w:val="center"/>
          </w:tcPr>
          <w:p w14:paraId="6961C007" w14:textId="4783DEAE" w:rsidR="00892514" w:rsidRPr="00C57159" w:rsidRDefault="0069134F" w:rsidP="00C57159">
            <w:pPr>
              <w:spacing w:line="240" w:lineRule="auto"/>
              <w:jc w:val="center"/>
              <w:rPr>
                <w:rFonts w:eastAsia="Times New Roman" w:cs="Times New Roman"/>
                <w:b/>
                <w:kern w:val="0"/>
                <w:sz w:val="26"/>
                <w:szCs w:val="26"/>
                <w14:ligatures w14:val="none"/>
              </w:rPr>
            </w:pPr>
            <w:r>
              <w:rPr>
                <w:rFonts w:eastAsia="Times New Roman" w:cs="Times New Roman"/>
                <w:b/>
                <w:kern w:val="0"/>
                <w:sz w:val="26"/>
                <w:szCs w:val="26"/>
                <w14:ligatures w14:val="none"/>
              </w:rPr>
              <w:t>Đơn vị tính</w:t>
            </w:r>
          </w:p>
        </w:tc>
        <w:tc>
          <w:tcPr>
            <w:tcW w:w="1275" w:type="dxa"/>
            <w:shd w:val="clear" w:color="auto" w:fill="auto"/>
            <w:noWrap/>
            <w:vAlign w:val="center"/>
          </w:tcPr>
          <w:p w14:paraId="6610BEBB" w14:textId="07C25585" w:rsidR="00892514" w:rsidRPr="00C57159" w:rsidRDefault="0069134F" w:rsidP="00B77EE8">
            <w:pPr>
              <w:spacing w:line="240" w:lineRule="auto"/>
              <w:jc w:val="center"/>
              <w:rPr>
                <w:rFonts w:eastAsia="Times New Roman" w:cs="Times New Roman"/>
                <w:b/>
                <w:kern w:val="0"/>
                <w:sz w:val="26"/>
                <w:szCs w:val="26"/>
                <w14:ligatures w14:val="none"/>
              </w:rPr>
            </w:pPr>
            <w:r w:rsidRPr="0069134F">
              <w:rPr>
                <w:rFonts w:eastAsia="Times New Roman" w:cs="Times New Roman"/>
                <w:b/>
                <w:kern w:val="0"/>
                <w:sz w:val="26"/>
                <w:szCs w:val="26"/>
                <w:lang w:val="vi-VN"/>
                <w14:ligatures w14:val="none"/>
              </w:rPr>
              <w:t>Số lượng</w:t>
            </w:r>
          </w:p>
        </w:tc>
      </w:tr>
      <w:tr w:rsidR="001C3BB1" w:rsidRPr="00C57159" w14:paraId="2BBE680A" w14:textId="77777777" w:rsidTr="001A289A">
        <w:trPr>
          <w:trHeight w:val="455"/>
        </w:trPr>
        <w:tc>
          <w:tcPr>
            <w:tcW w:w="566" w:type="dxa"/>
          </w:tcPr>
          <w:p w14:paraId="048341B6" w14:textId="77777777" w:rsidR="001C3BB1" w:rsidRPr="00C57159" w:rsidRDefault="001C3BB1" w:rsidP="001C3BB1">
            <w:pPr>
              <w:spacing w:line="240" w:lineRule="auto"/>
              <w:rPr>
                <w:rFonts w:eastAsia="Times New Roman" w:cs="Times New Roman"/>
                <w:bCs/>
                <w:kern w:val="0"/>
                <w:sz w:val="26"/>
                <w:szCs w:val="26"/>
                <w:lang w:val="vi-VN"/>
                <w14:ligatures w14:val="none"/>
              </w:rPr>
            </w:pPr>
          </w:p>
        </w:tc>
        <w:tc>
          <w:tcPr>
            <w:tcW w:w="2455" w:type="dxa"/>
            <w:vAlign w:val="center"/>
          </w:tcPr>
          <w:p w14:paraId="31C7E745" w14:textId="2C0C1BD4" w:rsidR="001C3BB1" w:rsidRPr="006922C1" w:rsidRDefault="001C3BB1" w:rsidP="001C3BB1">
            <w:pPr>
              <w:spacing w:line="276" w:lineRule="auto"/>
              <w:contextualSpacing/>
              <w:rPr>
                <w:rFonts w:cs="Times New Roman"/>
                <w:b/>
                <w:bCs/>
                <w:kern w:val="0"/>
                <w:sz w:val="25"/>
                <w:szCs w:val="25"/>
                <w:lang w:val="vi-VN"/>
                <w14:ligatures w14:val="none"/>
              </w:rPr>
            </w:pPr>
            <w:r w:rsidRPr="00875DAE">
              <w:rPr>
                <w:rFonts w:cs="Times New Roman"/>
                <w:b/>
                <w:bCs/>
                <w:kern w:val="0"/>
                <w:sz w:val="25"/>
                <w:szCs w:val="25"/>
                <w:lang w:val="vi-VN"/>
                <w14:ligatures w14:val="none"/>
              </w:rPr>
              <w:t xml:space="preserve">MÁY </w:t>
            </w:r>
            <w:r w:rsidR="006922C1" w:rsidRPr="006922C1">
              <w:rPr>
                <w:rFonts w:cs="Times New Roman"/>
                <w:b/>
                <w:bCs/>
                <w:kern w:val="0"/>
                <w:sz w:val="25"/>
                <w:szCs w:val="25"/>
                <w:lang w:val="vi-VN"/>
                <w14:ligatures w14:val="none"/>
              </w:rPr>
              <w:t>ĐO CƯỜNG ĐỒ ÁNH SÁNG</w:t>
            </w:r>
          </w:p>
        </w:tc>
        <w:tc>
          <w:tcPr>
            <w:tcW w:w="7327" w:type="dxa"/>
            <w:shd w:val="clear" w:color="auto" w:fill="auto"/>
            <w:vAlign w:val="center"/>
          </w:tcPr>
          <w:p w14:paraId="611CACAC" w14:textId="4457D2F6" w:rsidR="001C3BB1" w:rsidRPr="00D6625C" w:rsidRDefault="001C3BB1" w:rsidP="001C3BB1">
            <w:pPr>
              <w:spacing w:line="276" w:lineRule="auto"/>
              <w:contextualSpacing/>
              <w:rPr>
                <w:rFonts w:cs="Times New Roman"/>
                <w:b/>
                <w:bCs/>
                <w:kern w:val="0"/>
                <w:sz w:val="25"/>
                <w:szCs w:val="25"/>
                <w:lang w:val="vi-VN"/>
                <w14:ligatures w14:val="none"/>
              </w:rPr>
            </w:pPr>
            <w:r w:rsidRPr="001C3BB1">
              <w:rPr>
                <w:rFonts w:cs="Times New Roman"/>
                <w:b/>
                <w:bCs/>
                <w:kern w:val="0"/>
                <w:sz w:val="25"/>
                <w:szCs w:val="25"/>
                <w:lang w:val="vi-VN"/>
                <w14:ligatures w14:val="none"/>
              </w:rPr>
              <w:t>Cấu hình thiết bị bao gồm:</w:t>
            </w:r>
          </w:p>
          <w:p w14:paraId="79D5A444"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 xml:space="preserve">Máy đo cường độ ánh sáng </w:t>
            </w:r>
          </w:p>
          <w:p w14:paraId="13DB95CF"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Phạm vi đo: 20, 200, 2000, 20000, 200000 Lux</w:t>
            </w:r>
          </w:p>
          <w:p w14:paraId="6A0ED567"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20, 200, 2000, 20000FC (foot-nến)</w:t>
            </w:r>
          </w:p>
          <w:p w14:paraId="561DBAE4"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Độ chính xác: ±3% (ở 2854°K – được điều chỉnh bởi đèn nóng sáng phổ biến)</w:t>
            </w:r>
          </w:p>
          <w:p w14:paraId="4D979AF0"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±6% các nguồn sáng hữu hình khác</w:t>
            </w:r>
          </w:p>
          <w:p w14:paraId="4C1FC86C"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Lỗi cosine: 30°±2%</w:t>
            </w:r>
          </w:p>
          <w:p w14:paraId="7A58ABE6"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60 °±6 %</w:t>
            </w:r>
          </w:p>
          <w:p w14:paraId="36C7A080"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80 °±25 %</w:t>
            </w:r>
          </w:p>
          <w:p w14:paraId="2365116A"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Góc cosine được sửa theo thông số kỹ thuật chung bậc A của JIS C 1609:1993 và CNS 5119 A</w:t>
            </w:r>
          </w:p>
          <w:p w14:paraId="7759CAD9"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Thông số kỹ thuật</w:t>
            </w:r>
          </w:p>
          <w:p w14:paraId="4AC7E1A4"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Tốc độ lấy mẫu: 2,5 lần/giây cho màn hình kỹ thuật số</w:t>
            </w:r>
          </w:p>
          <w:p w14:paraId="71281F53" w14:textId="77777777"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Màn hình: Màn hình LCD 3½ chữ số 1999 điểm</w:t>
            </w:r>
          </w:p>
          <w:p w14:paraId="41927B66" w14:textId="2B46AFAF" w:rsidR="006922C1" w:rsidRPr="00D6625C" w:rsidRDefault="006922C1" w:rsidP="006922C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Bộ cảm biến: Bộ lọc quang học và đi-ốt quang điện silicon</w:t>
            </w:r>
          </w:p>
          <w:p w14:paraId="068FF804" w14:textId="515A5A6D" w:rsidR="006922C1" w:rsidRPr="00D6625C" w:rsidRDefault="00671831" w:rsidP="001C3BB1">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Phiếu hiệu chuẩn hợp pháp</w:t>
            </w:r>
          </w:p>
          <w:p w14:paraId="4BC0E6C0" w14:textId="44EBE328" w:rsidR="009C14A3" w:rsidRPr="00D6625C" w:rsidRDefault="009C14A3" w:rsidP="009C14A3">
            <w:pPr>
              <w:spacing w:line="276" w:lineRule="auto"/>
              <w:contextualSpacing/>
              <w:rPr>
                <w:rFonts w:cs="Times New Roman"/>
                <w:b/>
                <w:bCs/>
                <w:kern w:val="0"/>
                <w:sz w:val="25"/>
                <w:szCs w:val="25"/>
                <w:lang w:val="vi-VN"/>
                <w14:ligatures w14:val="none"/>
              </w:rPr>
            </w:pPr>
            <w:r w:rsidRPr="00D6625C">
              <w:rPr>
                <w:rFonts w:cs="Times New Roman"/>
                <w:b/>
                <w:bCs/>
                <w:kern w:val="0"/>
                <w:sz w:val="25"/>
                <w:szCs w:val="25"/>
                <w:lang w:val="vi-VN"/>
                <w14:ligatures w14:val="none"/>
              </w:rPr>
              <w:t>Bảo hành, bảo trì:</w:t>
            </w:r>
          </w:p>
          <w:p w14:paraId="26E006A8" w14:textId="77777777" w:rsidR="009C14A3" w:rsidRPr="00D6625C" w:rsidRDefault="009C14A3" w:rsidP="009C14A3">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Bảo hành: 12 tháng trở lên.</w:t>
            </w:r>
          </w:p>
          <w:p w14:paraId="0526E972" w14:textId="77777777" w:rsidR="006922C1" w:rsidRPr="00D6625C" w:rsidRDefault="009C14A3" w:rsidP="009C14A3">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 xml:space="preserve">Cam kết cung cấp linh phụ kiện và giải quyết sự cố nhanh chóng, </w:t>
            </w:r>
          </w:p>
          <w:p w14:paraId="7F5AD605" w14:textId="65B8FF4C" w:rsidR="009C14A3" w:rsidRPr="00D6625C" w:rsidRDefault="009C14A3" w:rsidP="009C14A3">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hiệu quả.</w:t>
            </w:r>
          </w:p>
          <w:p w14:paraId="43F61AE6" w14:textId="626F5FBF" w:rsidR="009C14A3" w:rsidRPr="00D6625C" w:rsidRDefault="009C14A3" w:rsidP="009C14A3">
            <w:pPr>
              <w:spacing w:line="276" w:lineRule="auto"/>
              <w:contextualSpacing/>
              <w:rPr>
                <w:rFonts w:cs="Times New Roman"/>
                <w:kern w:val="0"/>
                <w:sz w:val="25"/>
                <w:szCs w:val="25"/>
                <w:lang w:val="vi-VN"/>
                <w14:ligatures w14:val="none"/>
              </w:rPr>
            </w:pPr>
            <w:r w:rsidRPr="00D6625C">
              <w:rPr>
                <w:rFonts w:cs="Times New Roman"/>
                <w:kern w:val="0"/>
                <w:sz w:val="25"/>
                <w:szCs w:val="25"/>
                <w:lang w:val="vi-VN"/>
                <w14:ligatures w14:val="none"/>
              </w:rPr>
              <w:t xml:space="preserve">Thời gian giao hàng: Trong vòng </w:t>
            </w:r>
            <w:r w:rsidR="006922C1" w:rsidRPr="00D6625C">
              <w:rPr>
                <w:rFonts w:cs="Times New Roman"/>
                <w:kern w:val="0"/>
                <w:sz w:val="25"/>
                <w:szCs w:val="25"/>
                <w:lang w:val="vi-VN"/>
                <w14:ligatures w14:val="none"/>
              </w:rPr>
              <w:t>60</w:t>
            </w:r>
            <w:r w:rsidRPr="00D6625C">
              <w:rPr>
                <w:rFonts w:cs="Times New Roman"/>
                <w:kern w:val="0"/>
                <w:sz w:val="25"/>
                <w:szCs w:val="25"/>
                <w:lang w:val="vi-VN"/>
                <w14:ligatures w14:val="none"/>
              </w:rPr>
              <w:t xml:space="preserve"> ngày kể từ khi hợp đồng có hiệu lực.</w:t>
            </w:r>
          </w:p>
        </w:tc>
        <w:tc>
          <w:tcPr>
            <w:tcW w:w="1537" w:type="dxa"/>
            <w:shd w:val="clear" w:color="auto" w:fill="auto"/>
            <w:vAlign w:val="center"/>
          </w:tcPr>
          <w:p w14:paraId="5AC9DF75" w14:textId="495420BB" w:rsidR="001C3BB1" w:rsidRPr="00C57159" w:rsidRDefault="001C3BB1" w:rsidP="000C32AE">
            <w:pPr>
              <w:spacing w:line="240" w:lineRule="auto"/>
              <w:jc w:val="center"/>
              <w:rPr>
                <w:rFonts w:cs="Times New Roman"/>
                <w:kern w:val="0"/>
                <w:sz w:val="26"/>
                <w:szCs w:val="26"/>
                <w:lang w:val="vi-VN"/>
                <w14:ligatures w14:val="none"/>
              </w:rPr>
            </w:pPr>
            <w:r>
              <w:rPr>
                <w:rFonts w:cs="Times New Roman"/>
                <w:b/>
                <w:kern w:val="0"/>
                <w:sz w:val="26"/>
                <w:szCs w:val="26"/>
                <w14:ligatures w14:val="none"/>
              </w:rPr>
              <w:t>Bộ</w:t>
            </w:r>
            <w:r w:rsidR="00D6625C">
              <w:rPr>
                <w:rFonts w:cs="Times New Roman"/>
                <w:b/>
                <w:kern w:val="0"/>
                <w:sz w:val="26"/>
                <w:szCs w:val="26"/>
                <w14:ligatures w14:val="none"/>
              </w:rPr>
              <w:t>/Cái</w:t>
            </w:r>
          </w:p>
        </w:tc>
        <w:tc>
          <w:tcPr>
            <w:tcW w:w="1275" w:type="dxa"/>
            <w:shd w:val="clear" w:color="auto" w:fill="auto"/>
            <w:noWrap/>
            <w:vAlign w:val="center"/>
          </w:tcPr>
          <w:p w14:paraId="0D8E6B7E" w14:textId="47DEA3EC" w:rsidR="001C3BB1" w:rsidRPr="00C57159" w:rsidRDefault="001C3BB1" w:rsidP="000C32AE">
            <w:pPr>
              <w:spacing w:line="240" w:lineRule="auto"/>
              <w:jc w:val="center"/>
              <w:rPr>
                <w:rFonts w:eastAsia="Times New Roman" w:cs="Times New Roman"/>
                <w:kern w:val="0"/>
                <w:sz w:val="26"/>
                <w:szCs w:val="26"/>
                <w:lang w:val="vi-VN"/>
                <w14:ligatures w14:val="none"/>
              </w:rPr>
            </w:pPr>
            <w:r w:rsidRPr="0069134F">
              <w:rPr>
                <w:rFonts w:eastAsia="Times New Roman" w:cs="Times New Roman"/>
                <w:b/>
                <w:kern w:val="0"/>
                <w:sz w:val="26"/>
                <w:szCs w:val="26"/>
                <w:lang w:val="vi-VN"/>
                <w14:ligatures w14:val="none"/>
              </w:rPr>
              <w:t>01</w:t>
            </w:r>
          </w:p>
        </w:tc>
      </w:tr>
      <w:tr w:rsidR="004B0472" w:rsidRPr="00C57159" w14:paraId="1176189B" w14:textId="77777777" w:rsidTr="001A289A">
        <w:trPr>
          <w:trHeight w:val="455"/>
        </w:trPr>
        <w:tc>
          <w:tcPr>
            <w:tcW w:w="566" w:type="dxa"/>
          </w:tcPr>
          <w:p w14:paraId="36EF86C5" w14:textId="77777777" w:rsidR="004B0472" w:rsidRPr="00C57159" w:rsidRDefault="004B0472" w:rsidP="001C3BB1">
            <w:pPr>
              <w:spacing w:line="240" w:lineRule="auto"/>
              <w:rPr>
                <w:rFonts w:eastAsia="Times New Roman" w:cs="Times New Roman"/>
                <w:bCs/>
                <w:kern w:val="0"/>
                <w:sz w:val="26"/>
                <w:szCs w:val="26"/>
                <w:lang w:val="vi-VN"/>
                <w14:ligatures w14:val="none"/>
              </w:rPr>
            </w:pPr>
          </w:p>
        </w:tc>
        <w:tc>
          <w:tcPr>
            <w:tcW w:w="2455" w:type="dxa"/>
            <w:vAlign w:val="center"/>
          </w:tcPr>
          <w:p w14:paraId="1E120D68" w14:textId="416008C2" w:rsidR="004B0472" w:rsidRPr="004B0472" w:rsidRDefault="004B0472" w:rsidP="001C3BB1">
            <w:pPr>
              <w:spacing w:line="276" w:lineRule="auto"/>
              <w:contextualSpacing/>
              <w:rPr>
                <w:rFonts w:cs="Times New Roman"/>
                <w:b/>
                <w:bCs/>
                <w:kern w:val="0"/>
                <w:sz w:val="25"/>
                <w:szCs w:val="25"/>
                <w14:ligatures w14:val="none"/>
              </w:rPr>
            </w:pPr>
            <w:r>
              <w:rPr>
                <w:rFonts w:cs="Times New Roman"/>
                <w:b/>
                <w:bCs/>
                <w:kern w:val="0"/>
                <w:sz w:val="25"/>
                <w:szCs w:val="25"/>
                <w14:ligatures w14:val="none"/>
              </w:rPr>
              <w:t>Tổng cộng:</w:t>
            </w:r>
          </w:p>
        </w:tc>
        <w:tc>
          <w:tcPr>
            <w:tcW w:w="7327" w:type="dxa"/>
            <w:shd w:val="clear" w:color="auto" w:fill="auto"/>
            <w:vAlign w:val="center"/>
          </w:tcPr>
          <w:p w14:paraId="35992074" w14:textId="4D9DB769" w:rsidR="004B0472" w:rsidRPr="004B0472" w:rsidRDefault="004B0472" w:rsidP="001C3BB1">
            <w:pPr>
              <w:spacing w:line="276" w:lineRule="auto"/>
              <w:contextualSpacing/>
              <w:rPr>
                <w:rFonts w:cs="Times New Roman"/>
                <w:b/>
                <w:bCs/>
                <w:kern w:val="0"/>
                <w:sz w:val="25"/>
                <w:szCs w:val="25"/>
                <w14:ligatures w14:val="none"/>
              </w:rPr>
            </w:pPr>
            <w:r>
              <w:rPr>
                <w:rFonts w:cs="Times New Roman"/>
                <w:b/>
                <w:bCs/>
                <w:kern w:val="0"/>
                <w:sz w:val="25"/>
                <w:szCs w:val="25"/>
                <w14:ligatures w14:val="none"/>
              </w:rPr>
              <w:t>01 danh mục</w:t>
            </w:r>
          </w:p>
        </w:tc>
        <w:tc>
          <w:tcPr>
            <w:tcW w:w="1537" w:type="dxa"/>
            <w:shd w:val="clear" w:color="auto" w:fill="auto"/>
            <w:vAlign w:val="center"/>
          </w:tcPr>
          <w:p w14:paraId="4E7EDB88" w14:textId="77777777" w:rsidR="004B0472" w:rsidRDefault="004B0472" w:rsidP="000C32AE">
            <w:pPr>
              <w:spacing w:line="240" w:lineRule="auto"/>
              <w:jc w:val="center"/>
              <w:rPr>
                <w:rFonts w:cs="Times New Roman"/>
                <w:b/>
                <w:kern w:val="0"/>
                <w:sz w:val="26"/>
                <w:szCs w:val="26"/>
                <w14:ligatures w14:val="none"/>
              </w:rPr>
            </w:pPr>
          </w:p>
        </w:tc>
        <w:tc>
          <w:tcPr>
            <w:tcW w:w="1275" w:type="dxa"/>
            <w:shd w:val="clear" w:color="auto" w:fill="auto"/>
            <w:noWrap/>
            <w:vAlign w:val="center"/>
          </w:tcPr>
          <w:p w14:paraId="73B8BEA1" w14:textId="77777777" w:rsidR="004B0472" w:rsidRPr="0069134F" w:rsidRDefault="004B0472" w:rsidP="000C32AE">
            <w:pPr>
              <w:spacing w:line="240" w:lineRule="auto"/>
              <w:jc w:val="center"/>
              <w:rPr>
                <w:rFonts w:eastAsia="Times New Roman" w:cs="Times New Roman"/>
                <w:b/>
                <w:kern w:val="0"/>
                <w:sz w:val="26"/>
                <w:szCs w:val="26"/>
                <w:lang w:val="vi-VN"/>
                <w14:ligatures w14:val="none"/>
              </w:rPr>
            </w:pPr>
          </w:p>
        </w:tc>
      </w:tr>
    </w:tbl>
    <w:p w14:paraId="07E5C62F" w14:textId="77777777" w:rsidR="00B36B8C" w:rsidRDefault="00B36B8C">
      <w:pPr>
        <w:rPr>
          <w:lang w:val="es-ES"/>
        </w:rPr>
        <w:sectPr w:rsidR="00B36B8C" w:rsidSect="00C60CEB">
          <w:pgSz w:w="15840" w:h="12240" w:orient="landscape" w:code="1"/>
          <w:pgMar w:top="1134" w:right="1134" w:bottom="1134" w:left="1134" w:header="720" w:footer="567" w:gutter="0"/>
          <w:cols w:space="720"/>
          <w:docGrid w:linePitch="381"/>
        </w:sectPr>
      </w:pPr>
    </w:p>
    <w:tbl>
      <w:tblPr>
        <w:tblpPr w:leftFromText="180" w:rightFromText="180" w:vertAnchor="text" w:horzAnchor="margin" w:tblpY="110"/>
        <w:tblW w:w="14877" w:type="dxa"/>
        <w:tblLook w:val="04A0" w:firstRow="1" w:lastRow="0" w:firstColumn="1" w:lastColumn="0" w:noHBand="0" w:noVBand="1"/>
      </w:tblPr>
      <w:tblGrid>
        <w:gridCol w:w="1533"/>
        <w:gridCol w:w="1206"/>
        <w:gridCol w:w="1267"/>
        <w:gridCol w:w="1620"/>
        <w:gridCol w:w="1345"/>
        <w:gridCol w:w="1223"/>
        <w:gridCol w:w="107"/>
        <w:gridCol w:w="642"/>
        <w:gridCol w:w="1030"/>
        <w:gridCol w:w="1198"/>
        <w:gridCol w:w="1335"/>
        <w:gridCol w:w="1092"/>
        <w:gridCol w:w="1048"/>
        <w:gridCol w:w="494"/>
        <w:gridCol w:w="12"/>
      </w:tblGrid>
      <w:tr w:rsidR="009D2A56" w:rsidRPr="00D6625C" w14:paraId="675F5E2A" w14:textId="77777777" w:rsidTr="009859D0">
        <w:trPr>
          <w:trHeight w:val="315"/>
        </w:trPr>
        <w:tc>
          <w:tcPr>
            <w:tcW w:w="14877" w:type="dxa"/>
            <w:gridSpan w:val="15"/>
            <w:shd w:val="clear" w:color="auto" w:fill="auto"/>
            <w:noWrap/>
            <w:vAlign w:val="bottom"/>
            <w:hideMark/>
          </w:tcPr>
          <w:p w14:paraId="634BA0A9" w14:textId="77777777" w:rsidR="009C39CD" w:rsidRPr="009D2A56" w:rsidRDefault="009C39CD" w:rsidP="009D2A56">
            <w:pPr>
              <w:spacing w:line="240" w:lineRule="auto"/>
              <w:jc w:val="center"/>
              <w:rPr>
                <w:rFonts w:eastAsia="Times New Roman" w:cs="Times New Roman"/>
                <w:b/>
                <w:bCs/>
                <w:kern w:val="0"/>
                <w:sz w:val="22"/>
                <w:lang w:val="vi-VN" w:eastAsia="vi-VN"/>
                <w14:ligatures w14:val="none"/>
              </w:rPr>
            </w:pPr>
            <w:r w:rsidRPr="009D2A56">
              <w:rPr>
                <w:rFonts w:eastAsia="Times New Roman" w:cs="Times New Roman"/>
                <w:b/>
                <w:bCs/>
                <w:kern w:val="0"/>
                <w:sz w:val="22"/>
                <w:lang w:val="vi-VN" w:eastAsia="vi-VN"/>
                <w14:ligatures w14:val="none"/>
              </w:rPr>
              <w:lastRenderedPageBreak/>
              <w:t>PHỤ LỤC 2. MẪU BÁO GIÁ</w:t>
            </w:r>
          </w:p>
        </w:tc>
      </w:tr>
      <w:tr w:rsidR="009D2A56" w:rsidRPr="00D6625C" w14:paraId="7990E19E" w14:textId="77777777" w:rsidTr="009859D0">
        <w:trPr>
          <w:trHeight w:val="315"/>
        </w:trPr>
        <w:tc>
          <w:tcPr>
            <w:tcW w:w="14877" w:type="dxa"/>
            <w:gridSpan w:val="15"/>
            <w:shd w:val="clear" w:color="auto" w:fill="auto"/>
            <w:noWrap/>
            <w:vAlign w:val="bottom"/>
            <w:hideMark/>
          </w:tcPr>
          <w:p w14:paraId="50AC6B3E" w14:textId="717CA08C" w:rsidR="009C39CD" w:rsidRPr="009D2A56" w:rsidRDefault="009C39CD" w:rsidP="009D2A56">
            <w:pPr>
              <w:spacing w:line="240" w:lineRule="auto"/>
              <w:jc w:val="center"/>
              <w:rPr>
                <w:rFonts w:eastAsia="Times New Roman" w:cs="Times New Roman"/>
                <w:bCs/>
                <w:i/>
                <w:kern w:val="0"/>
                <w:sz w:val="22"/>
                <w:lang w:val="vi-VN" w:eastAsia="vi-VN"/>
                <w14:ligatures w14:val="none"/>
              </w:rPr>
            </w:pPr>
            <w:r w:rsidRPr="009D2A56">
              <w:rPr>
                <w:rFonts w:eastAsia="Times New Roman" w:cs="Times New Roman"/>
                <w:bCs/>
                <w:i/>
                <w:kern w:val="0"/>
                <w:sz w:val="22"/>
                <w:lang w:val="vi-VN" w:eastAsia="vi-VN"/>
                <w14:ligatures w14:val="none"/>
              </w:rPr>
              <w:t xml:space="preserve">(Kèm theo thông báo số      /TB-KSBT ngày      tháng </w:t>
            </w:r>
            <w:r w:rsidR="00671831" w:rsidRPr="00671831">
              <w:rPr>
                <w:rFonts w:eastAsia="Times New Roman" w:cs="Times New Roman"/>
                <w:bCs/>
                <w:i/>
                <w:kern w:val="0"/>
                <w:sz w:val="22"/>
                <w:lang w:val="es-ES" w:eastAsia="vi-VN"/>
                <w14:ligatures w14:val="none"/>
              </w:rPr>
              <w:t>4</w:t>
            </w:r>
            <w:r w:rsidRPr="009D2A56">
              <w:rPr>
                <w:rFonts w:eastAsia="Times New Roman" w:cs="Times New Roman"/>
                <w:bCs/>
                <w:i/>
                <w:kern w:val="0"/>
                <w:sz w:val="22"/>
                <w:lang w:val="vi-VN" w:eastAsia="vi-VN"/>
                <w14:ligatures w14:val="none"/>
              </w:rPr>
              <w:t xml:space="preserve"> năm 2025 của Trung tâm kiểm soát bệnh tật tỉnh Thái bình )</w:t>
            </w:r>
          </w:p>
          <w:p w14:paraId="019AF847" w14:textId="77777777" w:rsidR="009C39CD" w:rsidRPr="009D2A56" w:rsidRDefault="009C39CD" w:rsidP="009D2A56">
            <w:pPr>
              <w:spacing w:line="240" w:lineRule="auto"/>
              <w:jc w:val="center"/>
              <w:rPr>
                <w:rFonts w:eastAsia="Times New Roman" w:cs="Times New Roman"/>
                <w:b/>
                <w:bCs/>
                <w:kern w:val="0"/>
                <w:sz w:val="22"/>
                <w:lang w:val="vi-VN" w:eastAsia="vi-VN"/>
                <w14:ligatures w14:val="none"/>
              </w:rPr>
            </w:pPr>
          </w:p>
          <w:tbl>
            <w:tblPr>
              <w:tblStyle w:val="TableGrid2"/>
              <w:tblW w:w="14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7"/>
              <w:gridCol w:w="7468"/>
            </w:tblGrid>
            <w:tr w:rsidR="009C39CD" w:rsidRPr="00D6625C" w14:paraId="5AA62E2A" w14:textId="77777777" w:rsidTr="0090397A">
              <w:trPr>
                <w:trHeight w:val="742"/>
              </w:trPr>
              <w:tc>
                <w:tcPr>
                  <w:tcW w:w="7467" w:type="dxa"/>
                </w:tcPr>
                <w:p w14:paraId="31336B99" w14:textId="77777777" w:rsidR="009C39CD" w:rsidRPr="009D2A56" w:rsidRDefault="009C39CD" w:rsidP="00D6625C">
                  <w:pPr>
                    <w:framePr w:hSpace="180" w:wrap="around" w:vAnchor="text" w:hAnchor="margin" w:y="110"/>
                    <w:spacing w:after="160" w:line="259" w:lineRule="auto"/>
                    <w:rPr>
                      <w:rFonts w:eastAsia="Times New Roman" w:cs="Times New Roman"/>
                      <w:b/>
                      <w:bCs/>
                      <w:sz w:val="22"/>
                      <w:lang w:val="vi-VN" w:eastAsia="vi-VN"/>
                    </w:rPr>
                  </w:pPr>
                  <w:r w:rsidRPr="009D2A56">
                    <w:rPr>
                      <w:rFonts w:eastAsia="Times New Roman" w:cs="Times New Roman"/>
                      <w:b/>
                      <w:bCs/>
                      <w:sz w:val="22"/>
                      <w:lang w:val="vi-VN" w:eastAsia="vi-VN"/>
                    </w:rPr>
                    <w:t>TÊN CÔNG TY:</w:t>
                  </w:r>
                </w:p>
                <w:p w14:paraId="1CB3A214" w14:textId="77777777" w:rsidR="009C39CD" w:rsidRPr="009D2A56" w:rsidRDefault="009C39CD" w:rsidP="00D6625C">
                  <w:pPr>
                    <w:framePr w:hSpace="180" w:wrap="around" w:vAnchor="text" w:hAnchor="margin" w:y="110"/>
                    <w:spacing w:after="160" w:line="259" w:lineRule="auto"/>
                    <w:rPr>
                      <w:rFonts w:eastAsia="Times New Roman" w:cs="Times New Roman"/>
                      <w:b/>
                      <w:bCs/>
                      <w:sz w:val="22"/>
                      <w:lang w:val="vi-VN" w:eastAsia="vi-VN"/>
                    </w:rPr>
                  </w:pPr>
                  <w:r w:rsidRPr="009D2A56">
                    <w:rPr>
                      <w:rFonts w:eastAsia="Times New Roman" w:cs="Times New Roman"/>
                      <w:b/>
                      <w:bCs/>
                      <w:sz w:val="22"/>
                      <w:lang w:val="vi-VN" w:eastAsia="vi-VN"/>
                    </w:rPr>
                    <w:t>Số:……</w:t>
                  </w:r>
                </w:p>
              </w:tc>
              <w:tc>
                <w:tcPr>
                  <w:tcW w:w="7468" w:type="dxa"/>
                </w:tcPr>
                <w:p w14:paraId="325DA1E9" w14:textId="77777777" w:rsidR="009C39CD" w:rsidRPr="009D2A56" w:rsidRDefault="009C39CD" w:rsidP="00D6625C">
                  <w:pPr>
                    <w:framePr w:hSpace="180" w:wrap="around" w:vAnchor="text" w:hAnchor="margin" w:y="110"/>
                    <w:spacing w:after="160" w:line="259" w:lineRule="auto"/>
                    <w:jc w:val="center"/>
                    <w:rPr>
                      <w:rFonts w:eastAsia="Times New Roman" w:cs="Times New Roman"/>
                      <w:b/>
                      <w:bCs/>
                      <w:sz w:val="22"/>
                      <w:lang w:val="vi-VN" w:eastAsia="vi-VN"/>
                    </w:rPr>
                  </w:pPr>
                  <w:r w:rsidRPr="009D2A56">
                    <w:rPr>
                      <w:rFonts w:eastAsia="Times New Roman" w:cs="Times New Roman"/>
                      <w:b/>
                      <w:bCs/>
                      <w:sz w:val="22"/>
                      <w:lang w:val="vi-VN" w:eastAsia="vi-VN"/>
                    </w:rPr>
                    <w:t xml:space="preserve"> CỘNG HOÀ XÃ HỘI CHỦ NGHĨA VIỆT NAM</w:t>
                  </w:r>
                </w:p>
                <w:p w14:paraId="4D193229" w14:textId="77777777" w:rsidR="009C39CD" w:rsidRPr="009D2A56" w:rsidRDefault="009C39CD" w:rsidP="00D6625C">
                  <w:pPr>
                    <w:framePr w:hSpace="180" w:wrap="around" w:vAnchor="text" w:hAnchor="margin" w:y="110"/>
                    <w:spacing w:after="160" w:line="259" w:lineRule="auto"/>
                    <w:jc w:val="center"/>
                    <w:rPr>
                      <w:rFonts w:eastAsia="Times New Roman" w:cs="Times New Roman"/>
                      <w:b/>
                      <w:bCs/>
                      <w:sz w:val="22"/>
                      <w:lang w:val="vi-VN" w:eastAsia="vi-VN"/>
                    </w:rPr>
                  </w:pPr>
                  <w:r w:rsidRPr="009D2A56">
                    <w:rPr>
                      <w:rFonts w:eastAsia="Times New Roman" w:cs="Times New Roman"/>
                      <w:b/>
                      <w:bCs/>
                      <w:noProof/>
                      <w:sz w:val="22"/>
                      <w:lang w:val="vi-VN" w:eastAsia="vi-VN"/>
                    </w:rPr>
                    <mc:AlternateContent>
                      <mc:Choice Requires="wps">
                        <w:drawing>
                          <wp:anchor distT="0" distB="0" distL="114300" distR="114300" simplePos="0" relativeHeight="251675136" behindDoc="0" locked="0" layoutInCell="1" allowOverlap="1" wp14:anchorId="27726EE2" wp14:editId="6C149FDA">
                            <wp:simplePos x="0" y="0"/>
                            <wp:positionH relativeFrom="column">
                              <wp:posOffset>1534160</wp:posOffset>
                            </wp:positionH>
                            <wp:positionV relativeFrom="paragraph">
                              <wp:posOffset>197485</wp:posOffset>
                            </wp:positionV>
                            <wp:extent cx="15748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7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58EF1" id="Straight Arrow Connector 2" o:spid="_x0000_s1026" type="#_x0000_t32" style="position:absolute;margin-left:120.8pt;margin-top:15.55pt;width:124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">
                            <o:lock v:ext="edit" shapetype="f"/>
                          </v:shape>
                        </w:pict>
                      </mc:Fallback>
                    </mc:AlternateContent>
                  </w:r>
                  <w:r w:rsidRPr="009D2A56">
                    <w:rPr>
                      <w:rFonts w:eastAsia="Times New Roman" w:cs="Times New Roman"/>
                      <w:b/>
                      <w:bCs/>
                      <w:sz w:val="22"/>
                      <w:lang w:val="vi-VN" w:eastAsia="vi-VN"/>
                    </w:rPr>
                    <w:t>Độc lập- Tự do- Hạnh phúc</w:t>
                  </w:r>
                </w:p>
              </w:tc>
            </w:tr>
          </w:tbl>
          <w:p w14:paraId="3445EC8E" w14:textId="77777777" w:rsidR="009C39CD" w:rsidRPr="009D2A56" w:rsidRDefault="009C39CD" w:rsidP="009D2A56">
            <w:pPr>
              <w:spacing w:line="240" w:lineRule="auto"/>
              <w:jc w:val="center"/>
              <w:rPr>
                <w:rFonts w:eastAsia="Times New Roman" w:cs="Times New Roman"/>
                <w:b/>
                <w:bCs/>
                <w:kern w:val="0"/>
                <w:sz w:val="22"/>
                <w:lang w:val="vi-VN" w:eastAsia="vi-VN"/>
                <w14:ligatures w14:val="none"/>
              </w:rPr>
            </w:pPr>
          </w:p>
        </w:tc>
      </w:tr>
      <w:tr w:rsidR="009D2A56" w:rsidRPr="009D2A56" w14:paraId="30C60A7C" w14:textId="77777777" w:rsidTr="009859D0">
        <w:trPr>
          <w:trHeight w:val="375"/>
        </w:trPr>
        <w:tc>
          <w:tcPr>
            <w:tcW w:w="14877" w:type="dxa"/>
            <w:gridSpan w:val="15"/>
            <w:shd w:val="clear" w:color="auto" w:fill="auto"/>
            <w:noWrap/>
            <w:vAlign w:val="bottom"/>
            <w:hideMark/>
          </w:tcPr>
          <w:p w14:paraId="462C6907" w14:textId="77777777" w:rsidR="009C39CD" w:rsidRPr="009D2A56" w:rsidRDefault="009C39CD" w:rsidP="009D2A56">
            <w:pPr>
              <w:spacing w:line="240" w:lineRule="auto"/>
              <w:jc w:val="center"/>
              <w:rPr>
                <w:rFonts w:eastAsia="Times New Roman" w:cs="Times New Roman"/>
                <w:b/>
                <w:bCs/>
                <w:kern w:val="0"/>
                <w:sz w:val="22"/>
                <w:lang w:val="vi-VN" w:eastAsia="vi-VN"/>
                <w14:ligatures w14:val="none"/>
              </w:rPr>
            </w:pPr>
            <w:r w:rsidRPr="009D2A56">
              <w:rPr>
                <w:rFonts w:eastAsia="Times New Roman" w:cs="Times New Roman"/>
                <w:b/>
                <w:bCs/>
                <w:kern w:val="0"/>
                <w:sz w:val="22"/>
                <w:lang w:val="vi-VN" w:eastAsia="vi-VN"/>
                <w14:ligatures w14:val="none"/>
              </w:rPr>
              <w:t>BÁO GIÁ</w:t>
            </w:r>
          </w:p>
        </w:tc>
      </w:tr>
      <w:tr w:rsidR="009D2A56" w:rsidRPr="009D2A56" w14:paraId="55224214" w14:textId="77777777" w:rsidTr="009859D0">
        <w:trPr>
          <w:trHeight w:val="483"/>
        </w:trPr>
        <w:tc>
          <w:tcPr>
            <w:tcW w:w="14877" w:type="dxa"/>
            <w:gridSpan w:val="15"/>
            <w:shd w:val="clear" w:color="auto" w:fill="auto"/>
            <w:noWrap/>
            <w:vAlign w:val="bottom"/>
            <w:hideMark/>
          </w:tcPr>
          <w:p w14:paraId="388D01D3" w14:textId="77777777" w:rsidR="009C39CD" w:rsidRPr="009D2A56" w:rsidRDefault="009C39CD" w:rsidP="009D2A56">
            <w:pPr>
              <w:spacing w:line="240" w:lineRule="auto"/>
              <w:jc w:val="center"/>
              <w:rPr>
                <w:rFonts w:eastAsia="Times New Roman" w:cs="Times New Roman"/>
                <w:b/>
                <w:bCs/>
                <w:kern w:val="0"/>
                <w:sz w:val="22"/>
                <w:lang w:val="vi-VN" w:eastAsia="vi-VN"/>
                <w14:ligatures w14:val="none"/>
              </w:rPr>
            </w:pPr>
            <w:r w:rsidRPr="009D2A56">
              <w:rPr>
                <w:rFonts w:eastAsia="Times New Roman" w:cs="Times New Roman"/>
                <w:b/>
                <w:bCs/>
                <w:kern w:val="0"/>
                <w:sz w:val="22"/>
                <w:lang w:val="vi-VN" w:eastAsia="vi-VN"/>
                <w14:ligatures w14:val="none"/>
              </w:rPr>
              <w:t>Kính gửi: Trung tâm Kiểm soát bệnh tật tỉnh Thái Bình</w:t>
            </w:r>
          </w:p>
          <w:p w14:paraId="148BE022" w14:textId="77777777" w:rsidR="009C39CD" w:rsidRPr="009D2A56" w:rsidRDefault="009C39CD" w:rsidP="009D2A56">
            <w:pPr>
              <w:spacing w:line="240" w:lineRule="auto"/>
              <w:jc w:val="center"/>
              <w:rPr>
                <w:rFonts w:eastAsia="Times New Roman" w:cs="Times New Roman"/>
                <w:b/>
                <w:bCs/>
                <w:kern w:val="0"/>
                <w:sz w:val="22"/>
                <w:lang w:val="vi-VN" w:eastAsia="vi-VN"/>
                <w14:ligatures w14:val="none"/>
              </w:rPr>
            </w:pPr>
          </w:p>
        </w:tc>
      </w:tr>
      <w:tr w:rsidR="009D2A56" w:rsidRPr="00D6625C" w14:paraId="155AC2F7" w14:textId="77777777" w:rsidTr="009859D0">
        <w:trPr>
          <w:trHeight w:val="262"/>
        </w:trPr>
        <w:tc>
          <w:tcPr>
            <w:tcW w:w="14877" w:type="dxa"/>
            <w:gridSpan w:val="15"/>
            <w:shd w:val="clear" w:color="auto" w:fill="auto"/>
            <w:noWrap/>
            <w:vAlign w:val="bottom"/>
            <w:hideMark/>
          </w:tcPr>
          <w:p w14:paraId="1E4DEF48"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Công ty..... có địa chỉ tại....., số đăng ký kinh doanh…được cấp bởi…</w:t>
            </w:r>
          </w:p>
          <w:p w14:paraId="2EE153DB"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Trên cơ sở thông báo mời báo giá ngày…..tháng….năm…..của Trung tâm Kiểm soát bệnh tật tỉnh Thái Bình và khả năng cung ứng của công ty, chúng tôi xin gửi tới Quý Cơ quan Báo giá các mặt hàng như sau:</w:t>
            </w:r>
          </w:p>
        </w:tc>
      </w:tr>
      <w:tr w:rsidR="009D2A56" w:rsidRPr="00D6625C" w14:paraId="62E9D77B" w14:textId="77777777" w:rsidTr="009859D0">
        <w:trPr>
          <w:trHeight w:val="275"/>
        </w:trPr>
        <w:tc>
          <w:tcPr>
            <w:tcW w:w="14877" w:type="dxa"/>
            <w:gridSpan w:val="15"/>
            <w:shd w:val="clear" w:color="auto" w:fill="auto"/>
            <w:vAlign w:val="center"/>
            <w:hideMark/>
          </w:tcPr>
          <w:p w14:paraId="55F63F5E"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1.Báo giá cho các thiết bị y tế và dịch vụ liên quan</w:t>
            </w:r>
          </w:p>
        </w:tc>
      </w:tr>
      <w:tr w:rsidR="009859D0" w:rsidRPr="009D2A56" w14:paraId="7107A5ED" w14:textId="77777777" w:rsidTr="009859D0">
        <w:trPr>
          <w:gridAfter w:val="2"/>
          <w:wAfter w:w="497" w:type="dxa"/>
          <w:trHeight w:val="1056"/>
        </w:trPr>
        <w:tc>
          <w:tcPr>
            <w:tcW w:w="15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C7DD3"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Danh mục thiết bị y tế</w:t>
            </w:r>
            <w:r w:rsidRPr="00671831">
              <w:rPr>
                <w:rFonts w:eastAsia="Arial" w:cs="Times New Roman"/>
                <w:b/>
                <w:bCs/>
                <w:kern w:val="0"/>
                <w:sz w:val="22"/>
                <w:shd w:val="clear" w:color="auto" w:fill="FFFFFF"/>
                <w:vertAlign w:val="superscript"/>
                <w:lang w:val="vi-VN"/>
                <w14:ligatures w14:val="none"/>
              </w:rPr>
              <w:t xml:space="preserve"> (2)</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3CFF5"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Ký, mã, nhãn hiệu, model, hãng sản xuất</w:t>
            </w:r>
            <w:r w:rsidRPr="00671831">
              <w:rPr>
                <w:rFonts w:eastAsia="Arial" w:cs="Times New Roman"/>
                <w:b/>
                <w:bCs/>
                <w:kern w:val="0"/>
                <w:sz w:val="22"/>
                <w:shd w:val="clear" w:color="auto" w:fill="FFFFFF"/>
                <w:vertAlign w:val="superscript"/>
                <w:lang w:val="vi-VN"/>
                <w14:ligatures w14:val="none"/>
              </w:rPr>
              <w:t>(3)</w:t>
            </w:r>
          </w:p>
        </w:tc>
        <w:tc>
          <w:tcPr>
            <w:tcW w:w="1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DCEB4" w14:textId="77777777" w:rsidR="009C39CD" w:rsidRPr="00671831" w:rsidRDefault="009C39CD" w:rsidP="009D2A56">
            <w:pPr>
              <w:spacing w:line="259" w:lineRule="auto"/>
              <w:jc w:val="center"/>
              <w:rPr>
                <w:rFonts w:eastAsia="Arial" w:cs="Times New Roman"/>
                <w:b/>
                <w:bCs/>
                <w:kern w:val="0"/>
                <w:sz w:val="22"/>
                <w:vertAlign w:val="superscript"/>
                <w14:ligatures w14:val="none"/>
              </w:rPr>
            </w:pPr>
            <w:r w:rsidRPr="00671831">
              <w:rPr>
                <w:rFonts w:eastAsia="Arial" w:cs="Times New Roman"/>
                <w:b/>
                <w:bCs/>
                <w:kern w:val="0"/>
                <w:sz w:val="22"/>
                <w:shd w:val="clear" w:color="auto" w:fill="FFFFFF"/>
                <w:lang w:val="vi-VN"/>
                <w14:ligatures w14:val="none"/>
              </w:rPr>
              <w:t>Mã HS</w:t>
            </w:r>
            <w:r w:rsidRPr="00671831">
              <w:rPr>
                <w:rFonts w:eastAsia="Arial" w:cs="Times New Roman"/>
                <w:b/>
                <w:bCs/>
                <w:kern w:val="0"/>
                <w:sz w:val="22"/>
                <w:shd w:val="clear" w:color="auto" w:fill="FFFFFF"/>
                <w:vertAlign w:val="superscript"/>
                <w14:ligatures w14:val="none"/>
              </w:rPr>
              <w:t>(4)</w:t>
            </w:r>
          </w:p>
        </w:tc>
        <w:tc>
          <w:tcPr>
            <w:tcW w:w="15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EFD464"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Năm sản</w:t>
            </w:r>
          </w:p>
          <w:p w14:paraId="43B3C3B0" w14:textId="77777777" w:rsidR="009C39CD" w:rsidRPr="00671831" w:rsidRDefault="009C39CD" w:rsidP="009D2A56">
            <w:pPr>
              <w:spacing w:line="259" w:lineRule="auto"/>
              <w:jc w:val="center"/>
              <w:rPr>
                <w:rFonts w:eastAsia="Arial" w:cs="Times New Roman"/>
                <w:b/>
                <w:bCs/>
                <w:kern w:val="0"/>
                <w:sz w:val="22"/>
                <w:vertAlign w:val="superscript"/>
                <w14:ligatures w14:val="none"/>
              </w:rPr>
            </w:pPr>
            <w:r w:rsidRPr="00671831">
              <w:rPr>
                <w:rFonts w:eastAsia="Arial" w:cs="Times New Roman"/>
                <w:b/>
                <w:bCs/>
                <w:kern w:val="0"/>
                <w:sz w:val="22"/>
                <w:shd w:val="clear" w:color="auto" w:fill="FFFFFF"/>
                <w:lang w:val="vi-VN"/>
                <w14:ligatures w14:val="none"/>
              </w:rPr>
              <w:t>xuất</w:t>
            </w:r>
            <w:r w:rsidRPr="00671831">
              <w:rPr>
                <w:rFonts w:eastAsia="Arial" w:cs="Times New Roman"/>
                <w:b/>
                <w:bCs/>
                <w:kern w:val="0"/>
                <w:sz w:val="22"/>
                <w:shd w:val="clear" w:color="auto" w:fill="FFFFFF"/>
                <w:vertAlign w:val="superscript"/>
                <w14:ligatures w14:val="none"/>
              </w:rPr>
              <w:t>(5)</w:t>
            </w:r>
          </w:p>
        </w:tc>
        <w:tc>
          <w:tcPr>
            <w:tcW w:w="13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71C17" w14:textId="77777777" w:rsidR="009C39CD" w:rsidRPr="00671831" w:rsidRDefault="009C39CD" w:rsidP="009D2A56">
            <w:pPr>
              <w:spacing w:line="259" w:lineRule="auto"/>
              <w:jc w:val="center"/>
              <w:rPr>
                <w:rFonts w:eastAsia="Arial" w:cs="Times New Roman"/>
                <w:b/>
                <w:bCs/>
                <w:kern w:val="0"/>
                <w:sz w:val="22"/>
                <w:vertAlign w:val="superscript"/>
                <w14:ligatures w14:val="none"/>
              </w:rPr>
            </w:pPr>
            <w:r w:rsidRPr="00671831">
              <w:rPr>
                <w:rFonts w:eastAsia="Arial" w:cs="Times New Roman"/>
                <w:b/>
                <w:bCs/>
                <w:kern w:val="0"/>
                <w:sz w:val="22"/>
                <w:shd w:val="clear" w:color="auto" w:fill="FFFFFF"/>
                <w:lang w:val="vi-VN"/>
                <w14:ligatures w14:val="none"/>
              </w:rPr>
              <w:t>Xuất</w:t>
            </w:r>
            <w:r w:rsidRPr="00671831">
              <w:rPr>
                <w:rFonts w:eastAsia="Arial" w:cs="Times New Roman"/>
                <w:b/>
                <w:bCs/>
                <w:kern w:val="0"/>
                <w:sz w:val="22"/>
                <w:shd w:val="clear" w:color="auto" w:fill="FFFFFF"/>
                <w14:ligatures w14:val="none"/>
              </w:rPr>
              <w:t xml:space="preserve"> </w:t>
            </w:r>
            <w:r w:rsidRPr="00671831">
              <w:rPr>
                <w:rFonts w:eastAsia="Arial" w:cs="Times New Roman"/>
                <w:b/>
                <w:bCs/>
                <w:kern w:val="0"/>
                <w:sz w:val="22"/>
                <w:shd w:val="clear" w:color="auto" w:fill="FFFFFF"/>
                <w:lang w:val="vi-VN"/>
                <w14:ligatures w14:val="none"/>
              </w:rPr>
              <w:t>xứ</w:t>
            </w:r>
            <w:r w:rsidRPr="00671831">
              <w:rPr>
                <w:rFonts w:eastAsia="Arial" w:cs="Times New Roman"/>
                <w:b/>
                <w:bCs/>
                <w:kern w:val="0"/>
                <w:sz w:val="22"/>
                <w:shd w:val="clear" w:color="auto" w:fill="FFFFFF"/>
                <w:vertAlign w:val="superscript"/>
                <w14:ligatures w14:val="none"/>
              </w:rPr>
              <w:t>(6)</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14:paraId="28AD8070" w14:textId="77777777" w:rsidR="009C39CD" w:rsidRPr="00671831" w:rsidRDefault="009C39CD" w:rsidP="009D2A56">
            <w:pPr>
              <w:spacing w:line="259" w:lineRule="auto"/>
              <w:jc w:val="center"/>
              <w:rPr>
                <w:rFonts w:eastAsia="Arial" w:cs="Times New Roman"/>
                <w:b/>
                <w:bCs/>
                <w:kern w:val="0"/>
                <w:sz w:val="22"/>
                <w:shd w:val="clear" w:color="auto" w:fill="FFFFFF"/>
                <w:lang w:val="vi-VN"/>
                <w14:ligatures w14:val="none"/>
              </w:rPr>
            </w:pPr>
            <w:r w:rsidRPr="00671831">
              <w:rPr>
                <w:rFonts w:eastAsia="Arial" w:cs="Times New Roman"/>
                <w:b/>
                <w:bCs/>
                <w:kern w:val="0"/>
                <w:sz w:val="22"/>
                <w:shd w:val="clear" w:color="auto" w:fill="FFFFFF"/>
                <w:lang w:val="vi-VN"/>
                <w14:ligatures w14:val="none"/>
              </w:rPr>
              <w:t>Quy cách đóng gói</w:t>
            </w:r>
          </w:p>
        </w:tc>
        <w:tc>
          <w:tcPr>
            <w:tcW w:w="7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25199D" w14:textId="77777777" w:rsidR="009C39CD" w:rsidRPr="00671831" w:rsidRDefault="009C39CD" w:rsidP="009D2A56">
            <w:pPr>
              <w:spacing w:line="259" w:lineRule="auto"/>
              <w:jc w:val="center"/>
              <w:rPr>
                <w:rFonts w:eastAsia="Arial" w:cs="Times New Roman"/>
                <w:b/>
                <w:bCs/>
                <w:kern w:val="0"/>
                <w:sz w:val="22"/>
                <w:shd w:val="clear" w:color="auto" w:fill="FFFFFF"/>
                <w14:ligatures w14:val="none"/>
              </w:rPr>
            </w:pPr>
            <w:r w:rsidRPr="00671831">
              <w:rPr>
                <w:rFonts w:eastAsia="Arial" w:cs="Times New Roman"/>
                <w:b/>
                <w:bCs/>
                <w:kern w:val="0"/>
                <w:sz w:val="22"/>
                <w:shd w:val="clear" w:color="auto" w:fill="FFFFFF"/>
                <w14:ligatures w14:val="none"/>
              </w:rPr>
              <w:t>Đơn vị tính</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4561A"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Số lượng/</w:t>
            </w:r>
            <w:r w:rsidRPr="00671831">
              <w:rPr>
                <w:rFonts w:eastAsia="Arial" w:cs="Times New Roman"/>
                <w:b/>
                <w:bCs/>
                <w:kern w:val="0"/>
                <w:sz w:val="22"/>
                <w:shd w:val="clear" w:color="auto" w:fill="FFFFFF"/>
                <w14:ligatures w14:val="none"/>
              </w:rPr>
              <w:t xml:space="preserve"> </w:t>
            </w:r>
            <w:r w:rsidRPr="00671831">
              <w:rPr>
                <w:rFonts w:eastAsia="Arial" w:cs="Times New Roman"/>
                <w:b/>
                <w:bCs/>
                <w:kern w:val="0"/>
                <w:sz w:val="22"/>
                <w:shd w:val="clear" w:color="auto" w:fill="FFFFFF"/>
                <w:lang w:val="vi-VN"/>
                <w14:ligatures w14:val="none"/>
              </w:rPr>
              <w:t>khối lượng</w:t>
            </w:r>
            <w:r w:rsidRPr="00671831">
              <w:rPr>
                <w:rFonts w:eastAsia="Arial" w:cs="Times New Roman"/>
                <w:b/>
                <w:bCs/>
                <w:kern w:val="0"/>
                <w:sz w:val="22"/>
                <w:shd w:val="clear" w:color="auto" w:fill="FFFFFF"/>
                <w:vertAlign w:val="superscript"/>
                <w:lang w:val="vi-VN"/>
                <w14:ligatures w14:val="none"/>
              </w:rPr>
              <w:t>(7)</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7B781AE1"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Đơn giá</w:t>
            </w:r>
            <w:r w:rsidRPr="00671831">
              <w:rPr>
                <w:rFonts w:eastAsia="Arial" w:cs="Times New Roman"/>
                <w:b/>
                <w:bCs/>
                <w:kern w:val="0"/>
                <w:sz w:val="22"/>
                <w:shd w:val="clear" w:color="auto" w:fill="FFFFFF"/>
                <w:vertAlign w:val="superscript"/>
                <w14:ligatures w14:val="none"/>
              </w:rPr>
              <w:t>(8</w:t>
            </w:r>
            <w:r w:rsidRPr="00671831">
              <w:rPr>
                <w:rFonts w:eastAsia="Arial" w:cs="Times New Roman"/>
                <w:b/>
                <w:bCs/>
                <w:kern w:val="0"/>
                <w:sz w:val="22"/>
                <w:shd w:val="clear" w:color="auto" w:fill="FFFFFF"/>
                <w:vertAlign w:val="superscript"/>
                <w:lang w:val="vi-VN"/>
                <w14:ligatures w14:val="none"/>
              </w:rPr>
              <w:t xml:space="preserve">) </w:t>
            </w:r>
            <w:r w:rsidRPr="00671831">
              <w:rPr>
                <w:rFonts w:eastAsia="Arial" w:cs="Times New Roman"/>
                <w:b/>
                <w:bCs/>
                <w:kern w:val="0"/>
                <w:sz w:val="22"/>
                <w:shd w:val="clear" w:color="auto" w:fill="FFFFFF"/>
                <w:lang w:val="vi-VN"/>
                <w14:ligatures w14:val="none"/>
              </w:rPr>
              <w:t>(VND)</w:t>
            </w:r>
          </w:p>
        </w:tc>
        <w:tc>
          <w:tcPr>
            <w:tcW w:w="13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C181B"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Chi phí cho các dịch vụ liên quan</w:t>
            </w:r>
            <w:r w:rsidRPr="00671831">
              <w:rPr>
                <w:rFonts w:eastAsia="Arial" w:cs="Times New Roman"/>
                <w:b/>
                <w:bCs/>
                <w:kern w:val="0"/>
                <w:sz w:val="22"/>
                <w:shd w:val="clear" w:color="auto" w:fill="FFFFFF"/>
                <w:vertAlign w:val="superscript"/>
                <w:lang w:val="vi-VN"/>
                <w14:ligatures w14:val="none"/>
              </w:rPr>
              <w:t>(9)</w:t>
            </w:r>
          </w:p>
          <w:p w14:paraId="6A25B313"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(VN</w:t>
            </w:r>
            <w:r w:rsidRPr="00671831">
              <w:rPr>
                <w:rFonts w:eastAsia="Arial" w:cs="Times New Roman"/>
                <w:b/>
                <w:bCs/>
                <w:kern w:val="0"/>
                <w:sz w:val="22"/>
                <w:shd w:val="clear" w:color="auto" w:fill="FFFFFF"/>
                <w14:ligatures w14:val="none"/>
              </w:rPr>
              <w:t>Đ</w:t>
            </w:r>
            <w:r w:rsidRPr="00671831">
              <w:rPr>
                <w:rFonts w:eastAsia="Arial" w:cs="Times New Roman"/>
                <w:b/>
                <w:bCs/>
                <w:kern w:val="0"/>
                <w:sz w:val="22"/>
                <w:shd w:val="clear" w:color="auto" w:fill="FFFFFF"/>
                <w:lang w:val="vi-VN"/>
                <w14:ligatures w14:val="none"/>
              </w:rPr>
              <w:t>)</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53D5FD"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Thuế, phí, lệ phí (nếu</w:t>
            </w:r>
            <w:r w:rsidRPr="00671831">
              <w:rPr>
                <w:rFonts w:eastAsia="Arial" w:cs="Times New Roman"/>
                <w:b/>
                <w:bCs/>
                <w:kern w:val="0"/>
                <w:sz w:val="22"/>
                <w:lang w:val="vi-VN"/>
                <w14:ligatures w14:val="none"/>
              </w:rPr>
              <w:t xml:space="preserve"> </w:t>
            </w:r>
            <w:r w:rsidRPr="00671831">
              <w:rPr>
                <w:rFonts w:eastAsia="Arial" w:cs="Times New Roman"/>
                <w:b/>
                <w:bCs/>
                <w:kern w:val="0"/>
                <w:sz w:val="22"/>
                <w:shd w:val="clear" w:color="auto" w:fill="FFFFFF"/>
                <w:lang w:val="vi-VN"/>
                <w14:ligatures w14:val="none"/>
              </w:rPr>
              <w:t>có)</w:t>
            </w:r>
            <w:r w:rsidRPr="00671831">
              <w:rPr>
                <w:rFonts w:eastAsia="Arial" w:cs="Times New Roman"/>
                <w:b/>
                <w:bCs/>
                <w:kern w:val="0"/>
                <w:sz w:val="22"/>
                <w:shd w:val="clear" w:color="auto" w:fill="FFFFFF"/>
                <w:vertAlign w:val="superscript"/>
                <w:lang w:val="vi-VN"/>
                <w14:ligatures w14:val="none"/>
              </w:rPr>
              <w:t>(10)</w:t>
            </w:r>
          </w:p>
          <w:p w14:paraId="02452EF2"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(VND)</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699D6" w14:textId="77777777" w:rsidR="009C39CD" w:rsidRPr="00671831" w:rsidRDefault="009C39CD" w:rsidP="009D2A56">
            <w:pPr>
              <w:spacing w:line="259" w:lineRule="auto"/>
              <w:jc w:val="center"/>
              <w:rPr>
                <w:rFonts w:eastAsia="Arial" w:cs="Times New Roman"/>
                <w:b/>
                <w:bCs/>
                <w:kern w:val="0"/>
                <w:sz w:val="22"/>
                <w14:ligatures w14:val="none"/>
              </w:rPr>
            </w:pPr>
            <w:r w:rsidRPr="00671831">
              <w:rPr>
                <w:rFonts w:eastAsia="Arial" w:cs="Times New Roman"/>
                <w:b/>
                <w:bCs/>
                <w:kern w:val="0"/>
                <w:sz w:val="22"/>
                <w:shd w:val="clear" w:color="auto" w:fill="FFFFFF"/>
                <w:lang w:val="vi-VN"/>
                <w14:ligatures w14:val="none"/>
              </w:rPr>
              <w:t>Thành tiền</w:t>
            </w:r>
            <w:r w:rsidRPr="00671831">
              <w:rPr>
                <w:rFonts w:eastAsia="Arial" w:cs="Times New Roman"/>
                <w:b/>
                <w:bCs/>
                <w:kern w:val="0"/>
                <w:sz w:val="22"/>
                <w:shd w:val="clear" w:color="auto" w:fill="FFFFFF"/>
                <w:vertAlign w:val="superscript"/>
                <w:lang w:val="vi-VN"/>
                <w14:ligatures w14:val="none"/>
              </w:rPr>
              <w:t>(</w:t>
            </w:r>
            <w:r w:rsidRPr="00671831">
              <w:rPr>
                <w:rFonts w:eastAsia="Arial" w:cs="Times New Roman"/>
                <w:b/>
                <w:bCs/>
                <w:kern w:val="0"/>
                <w:sz w:val="22"/>
                <w:shd w:val="clear" w:color="auto" w:fill="FFFFFF"/>
                <w:vertAlign w:val="superscript"/>
                <w14:ligatures w14:val="none"/>
              </w:rPr>
              <w:t>11)</w:t>
            </w:r>
          </w:p>
          <w:p w14:paraId="6AE868C1" w14:textId="77777777" w:rsidR="009C39CD" w:rsidRPr="00671831" w:rsidRDefault="009C39CD" w:rsidP="009D2A56">
            <w:pPr>
              <w:spacing w:line="259" w:lineRule="auto"/>
              <w:jc w:val="center"/>
              <w:rPr>
                <w:rFonts w:eastAsia="Arial" w:cs="Times New Roman"/>
                <w:b/>
                <w:bCs/>
                <w:kern w:val="0"/>
                <w:sz w:val="22"/>
                <w:lang w:val="vi-VN"/>
                <w14:ligatures w14:val="none"/>
              </w:rPr>
            </w:pPr>
            <w:r w:rsidRPr="00671831">
              <w:rPr>
                <w:rFonts w:eastAsia="Arial" w:cs="Times New Roman"/>
                <w:b/>
                <w:bCs/>
                <w:kern w:val="0"/>
                <w:sz w:val="22"/>
                <w:shd w:val="clear" w:color="auto" w:fill="FFFFFF"/>
                <w:lang w:val="vi-VN"/>
                <w14:ligatures w14:val="none"/>
              </w:rPr>
              <w:t>(VND)</w:t>
            </w:r>
          </w:p>
        </w:tc>
      </w:tr>
      <w:tr w:rsidR="009859D0" w:rsidRPr="009D2A56" w14:paraId="70D9A5AA" w14:textId="77777777" w:rsidTr="009859D0">
        <w:trPr>
          <w:gridAfter w:val="2"/>
          <w:wAfter w:w="497" w:type="dxa"/>
          <w:trHeight w:val="498"/>
        </w:trPr>
        <w:tc>
          <w:tcPr>
            <w:tcW w:w="1505" w:type="dxa"/>
            <w:tcBorders>
              <w:top w:val="single" w:sz="4" w:space="0" w:color="auto"/>
              <w:left w:val="single" w:sz="4" w:space="0" w:color="auto"/>
              <w:bottom w:val="nil"/>
              <w:right w:val="nil"/>
            </w:tcBorders>
            <w:shd w:val="clear" w:color="auto" w:fill="FFFFFF"/>
            <w:noWrap/>
            <w:vAlign w:val="center"/>
            <w:hideMark/>
          </w:tcPr>
          <w:p w14:paraId="4D757201" w14:textId="77777777" w:rsidR="009C39CD" w:rsidRPr="009D2A56" w:rsidRDefault="009C39CD" w:rsidP="009D2A56">
            <w:pPr>
              <w:widowControl w:val="0"/>
              <w:spacing w:line="240" w:lineRule="auto"/>
              <w:jc w:val="center"/>
              <w:rPr>
                <w:rFonts w:eastAsia="Times New Roman" w:cs="Times New Roman"/>
                <w:kern w:val="0"/>
                <w:sz w:val="22"/>
                <w:lang w:val="vi-VN" w:eastAsia="vi-VN"/>
                <w14:ligatures w14:val="none"/>
              </w:rPr>
            </w:pPr>
            <w:r w:rsidRPr="009D2A56">
              <w:rPr>
                <w:rFonts w:eastAsia="Times New Roman" w:cs="Times New Roman"/>
                <w:kern w:val="0"/>
                <w:sz w:val="22"/>
                <w:lang w:eastAsia="vi-VN"/>
                <w14:ligatures w14:val="none"/>
              </w:rPr>
              <w:t>Hàng hóa</w:t>
            </w:r>
            <w:r w:rsidRPr="009D2A56">
              <w:rPr>
                <w:rFonts w:eastAsia="Times New Roman" w:cs="Times New Roman"/>
                <w:kern w:val="0"/>
                <w:sz w:val="22"/>
                <w:lang w:val="vi-VN" w:eastAsia="vi-VN"/>
                <w14:ligatures w14:val="none"/>
              </w:rPr>
              <w:t xml:space="preserve"> </w:t>
            </w:r>
            <w:r w:rsidRPr="009D2A56">
              <w:rPr>
                <w:rFonts w:eastAsia="Times New Roman" w:cs="Times New Roman"/>
                <w:kern w:val="0"/>
                <w:sz w:val="22"/>
                <w:lang w:eastAsia="vi-VN"/>
                <w14:ligatures w14:val="none"/>
              </w:rPr>
              <w:t>A</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36269"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32C02"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C4F13"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599B"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201" w:type="dxa"/>
            <w:tcBorders>
              <w:top w:val="single" w:sz="4" w:space="0" w:color="auto"/>
              <w:left w:val="single" w:sz="4" w:space="0" w:color="auto"/>
              <w:bottom w:val="single" w:sz="4" w:space="0" w:color="auto"/>
              <w:right w:val="single" w:sz="4" w:space="0" w:color="auto"/>
            </w:tcBorders>
          </w:tcPr>
          <w:p w14:paraId="31A450A6"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735" w:type="dxa"/>
            <w:gridSpan w:val="2"/>
            <w:tcBorders>
              <w:top w:val="single" w:sz="4" w:space="0" w:color="auto"/>
              <w:left w:val="single" w:sz="4" w:space="0" w:color="auto"/>
              <w:bottom w:val="single" w:sz="4" w:space="0" w:color="auto"/>
              <w:right w:val="single" w:sz="4" w:space="0" w:color="auto"/>
            </w:tcBorders>
          </w:tcPr>
          <w:p w14:paraId="07B6B2C5"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4E777"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176" w:type="dxa"/>
            <w:tcBorders>
              <w:top w:val="single" w:sz="4" w:space="0" w:color="auto"/>
              <w:left w:val="single" w:sz="4" w:space="0" w:color="auto"/>
              <w:bottom w:val="single" w:sz="4" w:space="0" w:color="auto"/>
              <w:right w:val="single" w:sz="4" w:space="0" w:color="auto"/>
            </w:tcBorders>
          </w:tcPr>
          <w:p w14:paraId="7C608709"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95710"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DBEC8"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BA73"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r>
      <w:tr w:rsidR="009859D0" w:rsidRPr="009D2A56" w14:paraId="22CC36EE" w14:textId="77777777" w:rsidTr="009859D0">
        <w:trPr>
          <w:gridAfter w:val="2"/>
          <w:wAfter w:w="497" w:type="dxa"/>
          <w:trHeight w:val="431"/>
        </w:trPr>
        <w:tc>
          <w:tcPr>
            <w:tcW w:w="1505" w:type="dxa"/>
            <w:tcBorders>
              <w:top w:val="single" w:sz="4" w:space="0" w:color="auto"/>
              <w:left w:val="single" w:sz="4" w:space="0" w:color="auto"/>
              <w:bottom w:val="nil"/>
              <w:right w:val="nil"/>
            </w:tcBorders>
            <w:shd w:val="clear" w:color="auto" w:fill="FFFFFF"/>
            <w:noWrap/>
            <w:vAlign w:val="center"/>
            <w:hideMark/>
          </w:tcPr>
          <w:p w14:paraId="68B56D6E" w14:textId="77777777" w:rsidR="009C39CD" w:rsidRPr="009D2A56" w:rsidRDefault="009C39CD" w:rsidP="009D2A56">
            <w:pPr>
              <w:widowControl w:val="0"/>
              <w:spacing w:line="240" w:lineRule="auto"/>
              <w:jc w:val="center"/>
              <w:rPr>
                <w:rFonts w:eastAsia="Times New Roman" w:cs="Times New Roman"/>
                <w:kern w:val="0"/>
                <w:sz w:val="22"/>
                <w:lang w:val="vi-VN" w:eastAsia="vi-VN"/>
                <w14:ligatures w14:val="none"/>
              </w:rPr>
            </w:pPr>
            <w:r w:rsidRPr="009D2A56">
              <w:rPr>
                <w:rFonts w:eastAsia="Times New Roman" w:cs="Times New Roman"/>
                <w:kern w:val="0"/>
                <w:sz w:val="22"/>
                <w:lang w:eastAsia="vi-VN"/>
                <w14:ligatures w14:val="none"/>
              </w:rPr>
              <w:t>Hàng hóa</w:t>
            </w:r>
            <w:r w:rsidRPr="009D2A56">
              <w:rPr>
                <w:rFonts w:eastAsia="Times New Roman" w:cs="Times New Roman"/>
                <w:kern w:val="0"/>
                <w:sz w:val="22"/>
                <w:lang w:val="vi-VN" w:eastAsia="vi-VN"/>
                <w14:ligatures w14:val="none"/>
              </w:rPr>
              <w:t xml:space="preserve"> B</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40CC6"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ACC6A"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0D919"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55EB6"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201" w:type="dxa"/>
            <w:tcBorders>
              <w:top w:val="single" w:sz="4" w:space="0" w:color="auto"/>
              <w:left w:val="single" w:sz="4" w:space="0" w:color="auto"/>
              <w:bottom w:val="single" w:sz="4" w:space="0" w:color="auto"/>
              <w:right w:val="single" w:sz="4" w:space="0" w:color="auto"/>
            </w:tcBorders>
          </w:tcPr>
          <w:p w14:paraId="063F42AA"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735" w:type="dxa"/>
            <w:gridSpan w:val="2"/>
            <w:tcBorders>
              <w:top w:val="single" w:sz="4" w:space="0" w:color="auto"/>
              <w:left w:val="single" w:sz="4" w:space="0" w:color="auto"/>
              <w:bottom w:val="single" w:sz="4" w:space="0" w:color="auto"/>
              <w:right w:val="single" w:sz="4" w:space="0" w:color="auto"/>
            </w:tcBorders>
          </w:tcPr>
          <w:p w14:paraId="43ED1F5E"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9280B"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176" w:type="dxa"/>
            <w:tcBorders>
              <w:top w:val="single" w:sz="4" w:space="0" w:color="auto"/>
              <w:left w:val="single" w:sz="4" w:space="0" w:color="auto"/>
              <w:bottom w:val="single" w:sz="4" w:space="0" w:color="auto"/>
              <w:right w:val="single" w:sz="4" w:space="0" w:color="auto"/>
            </w:tcBorders>
          </w:tcPr>
          <w:p w14:paraId="77E23876"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FA7B"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22503"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C640"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w:t>
            </w:r>
          </w:p>
        </w:tc>
      </w:tr>
      <w:tr w:rsidR="009859D0" w:rsidRPr="009D2A56" w14:paraId="6E6F647A" w14:textId="77777777" w:rsidTr="009859D0">
        <w:trPr>
          <w:gridAfter w:val="2"/>
          <w:wAfter w:w="497" w:type="dxa"/>
          <w:trHeight w:val="540"/>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40C59" w14:textId="77777777" w:rsidR="009C39CD" w:rsidRPr="009D2A56" w:rsidRDefault="009C39CD" w:rsidP="009D2A56">
            <w:pPr>
              <w:spacing w:line="240" w:lineRule="auto"/>
              <w:rPr>
                <w:rFonts w:eastAsia="Times New Roman" w:cs="Times New Roman"/>
                <w:kern w:val="0"/>
                <w:sz w:val="22"/>
                <w:lang w:eastAsia="vi-VN"/>
                <w14:ligatures w14:val="none"/>
              </w:rPr>
            </w:pPr>
            <w:r w:rsidRPr="009D2A56">
              <w:rPr>
                <w:rFonts w:eastAsia="Times New Roman" w:cs="Times New Roman"/>
                <w:kern w:val="0"/>
                <w:sz w:val="22"/>
                <w:lang w:eastAsia="vi-VN"/>
                <w14:ligatures w14:val="none"/>
              </w:rPr>
              <w:t>...</w:t>
            </w:r>
          </w:p>
        </w:tc>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A7B8A"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2225E"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D43B1"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EACB73"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201" w:type="dxa"/>
            <w:tcBorders>
              <w:top w:val="single" w:sz="4" w:space="0" w:color="auto"/>
              <w:left w:val="single" w:sz="4" w:space="0" w:color="auto"/>
              <w:bottom w:val="single" w:sz="4" w:space="0" w:color="auto"/>
              <w:right w:val="single" w:sz="4" w:space="0" w:color="auto"/>
            </w:tcBorders>
          </w:tcPr>
          <w:p w14:paraId="268BAEDB"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735" w:type="dxa"/>
            <w:gridSpan w:val="2"/>
            <w:tcBorders>
              <w:top w:val="single" w:sz="4" w:space="0" w:color="auto"/>
              <w:left w:val="single" w:sz="4" w:space="0" w:color="auto"/>
              <w:bottom w:val="single" w:sz="4" w:space="0" w:color="auto"/>
              <w:right w:val="single" w:sz="4" w:space="0" w:color="auto"/>
            </w:tcBorders>
          </w:tcPr>
          <w:p w14:paraId="57BFC440"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8AA08"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176" w:type="dxa"/>
            <w:tcBorders>
              <w:top w:val="single" w:sz="4" w:space="0" w:color="auto"/>
              <w:left w:val="single" w:sz="4" w:space="0" w:color="auto"/>
              <w:bottom w:val="single" w:sz="4" w:space="0" w:color="auto"/>
              <w:right w:val="single" w:sz="4" w:space="0" w:color="auto"/>
            </w:tcBorders>
          </w:tcPr>
          <w:p w14:paraId="7CFFEC7D"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073B8"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41A82"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9BDB4" w14:textId="77777777" w:rsidR="009C39CD" w:rsidRPr="009D2A56" w:rsidRDefault="009C39CD" w:rsidP="009D2A56">
            <w:pPr>
              <w:spacing w:line="240" w:lineRule="auto"/>
              <w:rPr>
                <w:rFonts w:eastAsia="Times New Roman" w:cs="Times New Roman"/>
                <w:kern w:val="0"/>
                <w:sz w:val="22"/>
                <w:lang w:val="vi-VN" w:eastAsia="vi-VN"/>
                <w14:ligatures w14:val="none"/>
              </w:rPr>
            </w:pPr>
          </w:p>
        </w:tc>
      </w:tr>
      <w:tr w:rsidR="009D2A56" w:rsidRPr="00D6625C" w14:paraId="36E8B587" w14:textId="77777777" w:rsidTr="009859D0">
        <w:trPr>
          <w:trHeight w:val="315"/>
        </w:trPr>
        <w:tc>
          <w:tcPr>
            <w:tcW w:w="14877" w:type="dxa"/>
            <w:gridSpan w:val="15"/>
            <w:shd w:val="clear" w:color="auto" w:fill="auto"/>
            <w:noWrap/>
            <w:vAlign w:val="bottom"/>
            <w:hideMark/>
          </w:tcPr>
          <w:p w14:paraId="426E7E1A" w14:textId="77777777" w:rsidR="009C39CD" w:rsidRPr="009D2A56" w:rsidRDefault="009C39CD" w:rsidP="009D2A56">
            <w:pPr>
              <w:spacing w:line="240" w:lineRule="auto"/>
              <w:rPr>
                <w:rFonts w:eastAsia="Times New Roman" w:cs="Times New Roman"/>
                <w:i/>
                <w:kern w:val="0"/>
                <w:sz w:val="22"/>
                <w:lang w:val="vi-VN" w:eastAsia="vi-VN"/>
                <w14:ligatures w14:val="none"/>
              </w:rPr>
            </w:pPr>
            <w:r w:rsidRPr="009D2A56">
              <w:rPr>
                <w:rFonts w:eastAsia="Times New Roman" w:cs="Times New Roman"/>
                <w:kern w:val="0"/>
                <w:sz w:val="22"/>
                <w:lang w:val="vi-VN" w:eastAsia="vi-VN"/>
                <w14:ligatures w14:val="none"/>
              </w:rPr>
              <w:t xml:space="preserve">          </w:t>
            </w:r>
            <w:r w:rsidRPr="009D2A56">
              <w:rPr>
                <w:rFonts w:eastAsia="Times New Roman" w:cs="Times New Roman"/>
                <w:i/>
                <w:kern w:val="0"/>
                <w:sz w:val="22"/>
                <w:lang w:val="vi-VN" w:eastAsia="vi-VN"/>
                <w14:ligatures w14:val="none"/>
              </w:rPr>
              <w:t>(Gửi kèm theo các tài liệu chứng minh về tính năng, thông số kỹ thuật và các tài liệu liên quan của thiết bị y tế)</w:t>
            </w:r>
          </w:p>
          <w:p w14:paraId="23E886EF"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2. Báo giá này có hiệu lực trong vòng: .... ngày, kể từ ngày ... tháng ... năm ... [ghi cụ thể số ngày nhưng không nhỏ hơn 90 ngày], kể từ ngày ... tháng... năm. ..[ghi ngày ....tháng...năm... kết thúc nhận báo giá phù hợp với thông tin tại khoản 5 Mục I - Yêu cầu báo giá].</w:t>
            </w:r>
          </w:p>
          <w:p w14:paraId="2A8D5059"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3. Chúng tôi cam kết:</w:t>
            </w:r>
          </w:p>
          <w:p w14:paraId="0A5031CA"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4192C27D"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 Giá trị của các thiết bị y tế nêu trong báo giá là phù hợp, không vi phạm quy định của pháp luật về cạnh tranh, bán phá giá.</w:t>
            </w:r>
          </w:p>
          <w:p w14:paraId="363C006A" w14:textId="77777777" w:rsidR="009C39CD" w:rsidRPr="009D2A56" w:rsidRDefault="009C39CD" w:rsidP="009D2A56">
            <w:pPr>
              <w:spacing w:line="240" w:lineRule="auto"/>
              <w:rPr>
                <w:rFonts w:eastAsia="Times New Roman" w:cs="Times New Roman"/>
                <w:kern w:val="0"/>
                <w:sz w:val="22"/>
                <w:lang w:val="vi-VN" w:eastAsia="vi-VN"/>
                <w14:ligatures w14:val="none"/>
              </w:rPr>
            </w:pPr>
            <w:r w:rsidRPr="009D2A56">
              <w:rPr>
                <w:rFonts w:eastAsia="Times New Roman" w:cs="Times New Roman"/>
                <w:kern w:val="0"/>
                <w:sz w:val="22"/>
                <w:lang w:val="vi-VN" w:eastAsia="vi-VN"/>
                <w14:ligatures w14:val="none"/>
              </w:rPr>
              <w:t xml:space="preserve">          - Những thông tin nêu trong báo giá là trung thực.</w:t>
            </w:r>
          </w:p>
        </w:tc>
      </w:tr>
      <w:tr w:rsidR="009859D0" w:rsidRPr="00D6625C" w14:paraId="7E47E6E9" w14:textId="77777777" w:rsidTr="009859D0">
        <w:trPr>
          <w:gridAfter w:val="1"/>
          <w:wAfter w:w="12" w:type="dxa"/>
          <w:trHeight w:val="469"/>
        </w:trPr>
        <w:tc>
          <w:tcPr>
            <w:tcW w:w="8151" w:type="dxa"/>
            <w:gridSpan w:val="7"/>
            <w:shd w:val="clear" w:color="auto" w:fill="auto"/>
            <w:noWrap/>
            <w:vAlign w:val="bottom"/>
            <w:hideMark/>
          </w:tcPr>
          <w:p w14:paraId="1888DFC6" w14:textId="77777777" w:rsidR="009C39CD" w:rsidRPr="009D2A56" w:rsidRDefault="009C39CD" w:rsidP="009D2A56">
            <w:pPr>
              <w:spacing w:line="240" w:lineRule="auto"/>
              <w:rPr>
                <w:rFonts w:eastAsia="Times New Roman" w:cs="Times New Roman"/>
                <w:kern w:val="0"/>
                <w:sz w:val="22"/>
                <w:lang w:val="vi-VN" w:eastAsia="vi-VN"/>
                <w14:ligatures w14:val="none"/>
              </w:rPr>
            </w:pPr>
          </w:p>
        </w:tc>
        <w:tc>
          <w:tcPr>
            <w:tcW w:w="6714" w:type="dxa"/>
            <w:gridSpan w:val="7"/>
            <w:shd w:val="clear" w:color="auto" w:fill="auto"/>
            <w:noWrap/>
            <w:vAlign w:val="bottom"/>
            <w:hideMark/>
          </w:tcPr>
          <w:p w14:paraId="55FD7FB4" w14:textId="77777777" w:rsidR="009C39CD" w:rsidRPr="009D2A56" w:rsidRDefault="009C39CD" w:rsidP="009D2A56">
            <w:pPr>
              <w:widowControl w:val="0"/>
              <w:spacing w:line="240" w:lineRule="auto"/>
              <w:jc w:val="center"/>
              <w:rPr>
                <w:rFonts w:eastAsia="Times New Roman" w:cs="Times New Roman"/>
                <w:kern w:val="0"/>
                <w:sz w:val="22"/>
                <w:lang w:val="vi-VN" w:eastAsia="vi-VN"/>
                <w14:ligatures w14:val="none"/>
              </w:rPr>
            </w:pPr>
            <w:r w:rsidRPr="009D2A56">
              <w:rPr>
                <w:rFonts w:eastAsia="Times New Roman" w:cs="Times New Roman"/>
                <w:i/>
                <w:iCs/>
                <w:kern w:val="0"/>
                <w:sz w:val="22"/>
                <w:shd w:val="clear" w:color="auto" w:fill="FFFFFF"/>
                <w:lang w:val="vi-VN" w:eastAsia="vi-VN"/>
                <w14:ligatures w14:val="none"/>
              </w:rPr>
              <w:t>…., ngày.... tháng....năm....</w:t>
            </w:r>
          </w:p>
          <w:p w14:paraId="7918EEE2" w14:textId="77777777" w:rsidR="009C39CD" w:rsidRPr="009D2A56" w:rsidRDefault="009C39CD" w:rsidP="009D2A56">
            <w:pPr>
              <w:widowControl w:val="0"/>
              <w:spacing w:line="240" w:lineRule="auto"/>
              <w:jc w:val="center"/>
              <w:rPr>
                <w:rFonts w:eastAsia="Times New Roman" w:cs="Times New Roman"/>
                <w:i/>
                <w:iCs/>
                <w:kern w:val="0"/>
                <w:sz w:val="22"/>
                <w:lang w:val="vi-VN" w:eastAsia="vi-VN"/>
                <w14:ligatures w14:val="none"/>
              </w:rPr>
            </w:pPr>
            <w:r w:rsidRPr="009D2A56">
              <w:rPr>
                <w:rFonts w:eastAsia="Times New Roman" w:cs="Times New Roman"/>
                <w:b/>
                <w:bCs/>
                <w:kern w:val="0"/>
                <w:sz w:val="22"/>
                <w:shd w:val="clear" w:color="auto" w:fill="FFFFFF"/>
                <w:lang w:val="vi-VN" w:eastAsia="vi-VN"/>
                <w14:ligatures w14:val="none"/>
              </w:rPr>
              <w:t>Đại diện hợp pháp của hãng sản xuất, nhà cung cấp</w:t>
            </w:r>
            <w:r w:rsidRPr="009D2A56">
              <w:rPr>
                <w:rFonts w:eastAsia="Times New Roman" w:cs="Times New Roman"/>
                <w:b/>
                <w:bCs/>
                <w:kern w:val="0"/>
                <w:sz w:val="22"/>
                <w:shd w:val="clear" w:color="auto" w:fill="FFFFFF"/>
                <w:vertAlign w:val="superscript"/>
                <w:lang w:val="vi-VN" w:eastAsia="vi-VN"/>
                <w14:ligatures w14:val="none"/>
              </w:rPr>
              <w:t>(12)</w:t>
            </w:r>
          </w:p>
          <w:p w14:paraId="4C9153C7" w14:textId="77777777" w:rsidR="009C39CD" w:rsidRPr="009D2A56" w:rsidRDefault="009C39CD" w:rsidP="009D2A56">
            <w:pPr>
              <w:widowControl w:val="0"/>
              <w:spacing w:line="240" w:lineRule="auto"/>
              <w:jc w:val="center"/>
              <w:rPr>
                <w:rFonts w:eastAsia="Times New Roman" w:cs="Times New Roman"/>
                <w:kern w:val="0"/>
                <w:sz w:val="22"/>
                <w:lang w:val="vi-VN" w:eastAsia="vi-VN"/>
                <w14:ligatures w14:val="none"/>
              </w:rPr>
            </w:pPr>
            <w:r w:rsidRPr="009D2A56">
              <w:rPr>
                <w:rFonts w:eastAsia="Times New Roman" w:cs="Times New Roman"/>
                <w:kern w:val="0"/>
                <w:sz w:val="22"/>
                <w:shd w:val="clear" w:color="auto" w:fill="FFFFFF"/>
                <w:lang w:val="vi-VN" w:eastAsia="vi-VN"/>
                <w14:ligatures w14:val="none"/>
              </w:rPr>
              <w:t>(Ký tên, đóng dấu (nếu có)</w:t>
            </w:r>
          </w:p>
        </w:tc>
      </w:tr>
    </w:tbl>
    <w:p w14:paraId="145B2BB3" w14:textId="77777777" w:rsidR="00915931" w:rsidRPr="009C39CD" w:rsidRDefault="00915931" w:rsidP="000D1E82">
      <w:pPr>
        <w:rPr>
          <w:lang w:val="vi-VN"/>
        </w:rPr>
      </w:pPr>
    </w:p>
    <w:sectPr w:rsidR="00915931" w:rsidRPr="009C39CD" w:rsidSect="00EF7539">
      <w:pgSz w:w="15840" w:h="12240" w:orient="landscape" w:code="1"/>
      <w:pgMar w:top="1021" w:right="1134" w:bottom="1134" w:left="1134" w:header="720"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B6EE9"/>
    <w:multiLevelType w:val="hybridMultilevel"/>
    <w:tmpl w:val="47945CA4"/>
    <w:lvl w:ilvl="0" w:tplc="4A0E7B4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26A701BB"/>
    <w:multiLevelType w:val="hybridMultilevel"/>
    <w:tmpl w:val="31FAC2B8"/>
    <w:lvl w:ilvl="0" w:tplc="F72AA4D0">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15:restartNumberingAfterBreak="0">
    <w:nsid w:val="27CA19E6"/>
    <w:multiLevelType w:val="hybridMultilevel"/>
    <w:tmpl w:val="2E8C3CB2"/>
    <w:lvl w:ilvl="0" w:tplc="3B90799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45A1E"/>
    <w:multiLevelType w:val="hybridMultilevel"/>
    <w:tmpl w:val="D8281A82"/>
    <w:lvl w:ilvl="0" w:tplc="4350A690">
      <w:start w:val="1"/>
      <w:numFmt w:val="decimal"/>
      <w:lvlText w:val="%1."/>
      <w:lvlJc w:val="left"/>
      <w:pPr>
        <w:ind w:left="927" w:hanging="360"/>
      </w:pPr>
      <w:rPr>
        <w:rFonts w:hint="default"/>
        <w:i w:val="0"/>
        <w:i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15:restartNumberingAfterBreak="0">
    <w:nsid w:val="6DD30CD2"/>
    <w:multiLevelType w:val="hybridMultilevel"/>
    <w:tmpl w:val="9F94642C"/>
    <w:lvl w:ilvl="0" w:tplc="96D26D10">
      <w:start w:val="1"/>
      <w:numFmt w:val="bullet"/>
      <w:lvlText w:val="-"/>
      <w:lvlJc w:val="left"/>
      <w:pPr>
        <w:ind w:left="360" w:hanging="360"/>
      </w:pPr>
      <w:rPr>
        <w:rFonts w:ascii="Calibri" w:eastAsiaTheme="minorHAnsi" w:hAnsi="Calibri" w:cstheme="minorBidi" w:hint="default"/>
        <w:b w:val="0"/>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1763298">
    <w:abstractNumId w:val="1"/>
  </w:num>
  <w:num w:numId="2" w16cid:durableId="1491948030">
    <w:abstractNumId w:val="0"/>
  </w:num>
  <w:num w:numId="3" w16cid:durableId="594827170">
    <w:abstractNumId w:val="3"/>
  </w:num>
  <w:num w:numId="4" w16cid:durableId="1335760820">
    <w:abstractNumId w:val="4"/>
  </w:num>
  <w:num w:numId="5" w16cid:durableId="30947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3565"/>
    <w:rsid w:val="000C32AE"/>
    <w:rsid w:val="000D1E82"/>
    <w:rsid w:val="001318F4"/>
    <w:rsid w:val="001A289A"/>
    <w:rsid w:val="001C3BB1"/>
    <w:rsid w:val="002414CC"/>
    <w:rsid w:val="00272BE8"/>
    <w:rsid w:val="00297315"/>
    <w:rsid w:val="002A286A"/>
    <w:rsid w:val="002C2431"/>
    <w:rsid w:val="002C74F6"/>
    <w:rsid w:val="002D71C0"/>
    <w:rsid w:val="003C1E41"/>
    <w:rsid w:val="00426E48"/>
    <w:rsid w:val="004B0472"/>
    <w:rsid w:val="004C4D6F"/>
    <w:rsid w:val="0055381D"/>
    <w:rsid w:val="005A12BE"/>
    <w:rsid w:val="005A7875"/>
    <w:rsid w:val="005F62A0"/>
    <w:rsid w:val="00603D50"/>
    <w:rsid w:val="00654911"/>
    <w:rsid w:val="00671831"/>
    <w:rsid w:val="0069134F"/>
    <w:rsid w:val="006922C1"/>
    <w:rsid w:val="006C0558"/>
    <w:rsid w:val="006E5BC9"/>
    <w:rsid w:val="006E6AF3"/>
    <w:rsid w:val="0070316F"/>
    <w:rsid w:val="00727C44"/>
    <w:rsid w:val="00791F1E"/>
    <w:rsid w:val="00820054"/>
    <w:rsid w:val="00875DAE"/>
    <w:rsid w:val="00892514"/>
    <w:rsid w:val="00915931"/>
    <w:rsid w:val="009342B8"/>
    <w:rsid w:val="009859D0"/>
    <w:rsid w:val="009B06D7"/>
    <w:rsid w:val="009C14A3"/>
    <w:rsid w:val="009C39CD"/>
    <w:rsid w:val="009D2A56"/>
    <w:rsid w:val="009F66C4"/>
    <w:rsid w:val="00A5137C"/>
    <w:rsid w:val="00A83565"/>
    <w:rsid w:val="00AC72EA"/>
    <w:rsid w:val="00B2172B"/>
    <w:rsid w:val="00B27569"/>
    <w:rsid w:val="00B36B8C"/>
    <w:rsid w:val="00B50C48"/>
    <w:rsid w:val="00B61874"/>
    <w:rsid w:val="00B72669"/>
    <w:rsid w:val="00B77EE8"/>
    <w:rsid w:val="00C57159"/>
    <w:rsid w:val="00C60CEB"/>
    <w:rsid w:val="00C96F87"/>
    <w:rsid w:val="00D06153"/>
    <w:rsid w:val="00D553A4"/>
    <w:rsid w:val="00D6625C"/>
    <w:rsid w:val="00D76EB7"/>
    <w:rsid w:val="00DA6CDC"/>
    <w:rsid w:val="00E01A0D"/>
    <w:rsid w:val="00E14A26"/>
    <w:rsid w:val="00EB3C03"/>
    <w:rsid w:val="00EC5BBB"/>
    <w:rsid w:val="00EE54C8"/>
    <w:rsid w:val="00EF7539"/>
    <w:rsid w:val="00F1087B"/>
    <w:rsid w:val="00F206D7"/>
    <w:rsid w:val="00FF4E99"/>
    <w:rsid w:val="00F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2B14"/>
  <w15:chartTrackingRefBased/>
  <w15:docId w15:val="{D3D87525-06BD-4099-9128-87E2B4CD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56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8356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83565"/>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A83565"/>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83565"/>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8356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356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356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356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56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8356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3565"/>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A83565"/>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83565"/>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8356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356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356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356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3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56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8356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835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3565"/>
    <w:rPr>
      <w:i/>
      <w:iCs/>
      <w:color w:val="404040" w:themeColor="text1" w:themeTint="BF"/>
    </w:rPr>
  </w:style>
  <w:style w:type="paragraph" w:styleId="ListParagraph">
    <w:name w:val="List Paragraph"/>
    <w:basedOn w:val="Normal"/>
    <w:uiPriority w:val="34"/>
    <w:qFormat/>
    <w:rsid w:val="00A83565"/>
    <w:pPr>
      <w:ind w:left="720"/>
      <w:contextualSpacing/>
    </w:pPr>
  </w:style>
  <w:style w:type="character" w:styleId="IntenseEmphasis">
    <w:name w:val="Intense Emphasis"/>
    <w:basedOn w:val="DefaultParagraphFont"/>
    <w:uiPriority w:val="21"/>
    <w:qFormat/>
    <w:rsid w:val="00A83565"/>
    <w:rPr>
      <w:i/>
      <w:iCs/>
      <w:color w:val="365F91" w:themeColor="accent1" w:themeShade="BF"/>
    </w:rPr>
  </w:style>
  <w:style w:type="paragraph" w:styleId="IntenseQuote">
    <w:name w:val="Intense Quote"/>
    <w:basedOn w:val="Normal"/>
    <w:next w:val="Normal"/>
    <w:link w:val="IntenseQuoteChar"/>
    <w:uiPriority w:val="30"/>
    <w:qFormat/>
    <w:rsid w:val="00A8356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83565"/>
    <w:rPr>
      <w:i/>
      <w:iCs/>
      <w:color w:val="365F91" w:themeColor="accent1" w:themeShade="BF"/>
    </w:rPr>
  </w:style>
  <w:style w:type="character" w:styleId="IntenseReference">
    <w:name w:val="Intense Reference"/>
    <w:basedOn w:val="DefaultParagraphFont"/>
    <w:uiPriority w:val="32"/>
    <w:qFormat/>
    <w:rsid w:val="00A83565"/>
    <w:rPr>
      <w:b/>
      <w:bCs/>
      <w:smallCaps/>
      <w:color w:val="365F91" w:themeColor="accent1" w:themeShade="BF"/>
      <w:spacing w:val="5"/>
    </w:rPr>
  </w:style>
  <w:style w:type="table" w:customStyle="1" w:styleId="TableGrid1">
    <w:name w:val="Table Grid1"/>
    <w:basedOn w:val="TableNormal"/>
    <w:next w:val="TableGrid"/>
    <w:uiPriority w:val="59"/>
    <w:rsid w:val="005A7875"/>
    <w:pPr>
      <w:spacing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A787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9CD"/>
    <w:pPr>
      <w:spacing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dms.cdct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c:creator>
  <cp:keywords/>
  <dc:description/>
  <cp:lastModifiedBy>admin </cp:lastModifiedBy>
  <cp:revision>61</cp:revision>
  <cp:lastPrinted>2025-04-16T02:54:00Z</cp:lastPrinted>
  <dcterms:created xsi:type="dcterms:W3CDTF">2025-03-18T03:44:00Z</dcterms:created>
  <dcterms:modified xsi:type="dcterms:W3CDTF">2025-04-16T02:55:00Z</dcterms:modified>
</cp:coreProperties>
</file>